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670" w:rsidRDefault="00B46670">
      <w:pPr>
        <w:pStyle w:val="ConsPlusTitlePage"/>
      </w:pPr>
      <w:r>
        <w:t xml:space="preserve">Документ предоставлен </w:t>
      </w:r>
      <w:hyperlink r:id="rId5" w:history="1">
        <w:r>
          <w:rPr>
            <w:color w:val="0000FF"/>
          </w:rPr>
          <w:t>КонсультантПлюс</w:t>
        </w:r>
      </w:hyperlink>
      <w:r>
        <w:br/>
      </w:r>
    </w:p>
    <w:p w:rsidR="00B46670" w:rsidRDefault="00B46670">
      <w:pPr>
        <w:pStyle w:val="ConsPlusNormal"/>
        <w:jc w:val="both"/>
        <w:outlineLvl w:val="0"/>
      </w:pPr>
    </w:p>
    <w:p w:rsidR="00B46670" w:rsidRDefault="00B46670">
      <w:pPr>
        <w:pStyle w:val="ConsPlusTitle"/>
        <w:jc w:val="center"/>
        <w:outlineLvl w:val="0"/>
      </w:pPr>
      <w:r>
        <w:t>ПРАВИТЕЛЬСТВО РОССИЙСКОЙ ФЕДЕРАЦИИ</w:t>
      </w:r>
    </w:p>
    <w:p w:rsidR="00B46670" w:rsidRDefault="00B46670">
      <w:pPr>
        <w:pStyle w:val="ConsPlusTitle"/>
        <w:jc w:val="center"/>
      </w:pPr>
    </w:p>
    <w:p w:rsidR="00B46670" w:rsidRDefault="00B46670">
      <w:pPr>
        <w:pStyle w:val="ConsPlusTitle"/>
        <w:jc w:val="center"/>
      </w:pPr>
      <w:r>
        <w:t>ПОСТАНОВЛЕНИЕ</w:t>
      </w:r>
    </w:p>
    <w:p w:rsidR="00B46670" w:rsidRDefault="00B46670">
      <w:pPr>
        <w:pStyle w:val="ConsPlusTitle"/>
        <w:jc w:val="center"/>
      </w:pPr>
      <w:r>
        <w:t>от 14 января 2017 г. N 9</w:t>
      </w:r>
    </w:p>
    <w:p w:rsidR="00B46670" w:rsidRDefault="00B46670">
      <w:pPr>
        <w:pStyle w:val="ConsPlusTitle"/>
        <w:jc w:val="center"/>
      </w:pPr>
    </w:p>
    <w:p w:rsidR="00B46670" w:rsidRDefault="00B46670">
      <w:pPr>
        <w:pStyle w:val="ConsPlusTitle"/>
        <w:jc w:val="center"/>
      </w:pPr>
      <w:r>
        <w:t>ОБ УСТАНОВЛЕНИИ</w:t>
      </w:r>
    </w:p>
    <w:p w:rsidR="00B46670" w:rsidRDefault="00B46670">
      <w:pPr>
        <w:pStyle w:val="ConsPlusTitle"/>
        <w:jc w:val="center"/>
      </w:pPr>
      <w:r>
        <w:t xml:space="preserve">ЗАПРЕТА НА ДОПУСК ТОВАРОВ, ПРОИСХОДЯЩИХ </w:t>
      </w:r>
      <w:proofErr w:type="gramStart"/>
      <w:r>
        <w:t>ИЗ</w:t>
      </w:r>
      <w:proofErr w:type="gramEnd"/>
      <w:r>
        <w:t xml:space="preserve"> ИНОСТРАННЫХ</w:t>
      </w:r>
    </w:p>
    <w:p w:rsidR="00B46670" w:rsidRDefault="00B46670">
      <w:pPr>
        <w:pStyle w:val="ConsPlusTitle"/>
        <w:jc w:val="center"/>
      </w:pPr>
      <w:r>
        <w:t>ГОСУДАРСТВ, РАБОТ (УСЛУГ), ВЫПОЛНЯЕМЫХ (ОКАЗЫВАЕМЫХ)</w:t>
      </w:r>
    </w:p>
    <w:p w:rsidR="00B46670" w:rsidRDefault="00B46670">
      <w:pPr>
        <w:pStyle w:val="ConsPlusTitle"/>
        <w:jc w:val="center"/>
      </w:pPr>
      <w:r>
        <w:t>ИНОСТРАННЫМИ ЛИЦАМИ, ДЛЯ ЦЕЛЕЙ ОСУЩЕСТВЛЕНИЯ ЗАКУПОК</w:t>
      </w:r>
    </w:p>
    <w:p w:rsidR="00B46670" w:rsidRDefault="00B46670">
      <w:pPr>
        <w:pStyle w:val="ConsPlusTitle"/>
        <w:jc w:val="center"/>
      </w:pPr>
      <w:r>
        <w:t>ТОВАРОВ, РАБОТ (УСЛУГ) ДЛЯ НУЖД ОБОРОНЫ СТРАНЫ</w:t>
      </w:r>
    </w:p>
    <w:p w:rsidR="00B46670" w:rsidRDefault="00B46670">
      <w:pPr>
        <w:pStyle w:val="ConsPlusTitle"/>
        <w:jc w:val="center"/>
      </w:pPr>
      <w:r>
        <w:t>И БЕЗОПАСНОСТИ ГОСУДАРСТВА</w:t>
      </w:r>
    </w:p>
    <w:p w:rsidR="00B46670" w:rsidRDefault="00B466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6670">
        <w:trPr>
          <w:jc w:val="center"/>
        </w:trPr>
        <w:tc>
          <w:tcPr>
            <w:tcW w:w="9294" w:type="dxa"/>
            <w:tcBorders>
              <w:top w:val="nil"/>
              <w:left w:val="single" w:sz="24" w:space="0" w:color="CED3F1"/>
              <w:bottom w:val="nil"/>
              <w:right w:val="single" w:sz="24" w:space="0" w:color="F4F3F8"/>
            </w:tcBorders>
            <w:shd w:val="clear" w:color="auto" w:fill="F4F3F8"/>
          </w:tcPr>
          <w:p w:rsidR="00B46670" w:rsidRDefault="00B46670">
            <w:pPr>
              <w:pStyle w:val="ConsPlusNormal"/>
              <w:jc w:val="center"/>
            </w:pPr>
            <w:r>
              <w:rPr>
                <w:color w:val="392C69"/>
              </w:rPr>
              <w:t>Список изменяющих документов</w:t>
            </w:r>
          </w:p>
          <w:p w:rsidR="00B46670" w:rsidRDefault="00B46670">
            <w:pPr>
              <w:pStyle w:val="ConsPlusNormal"/>
              <w:jc w:val="center"/>
            </w:pPr>
            <w:proofErr w:type="gramStart"/>
            <w:r>
              <w:rPr>
                <w:color w:val="392C69"/>
              </w:rPr>
              <w:t xml:space="preserve">(в ред. Постановлений Правительства РФ от 14.01.2017 </w:t>
            </w:r>
            <w:hyperlink w:anchor="P39" w:history="1">
              <w:r>
                <w:rPr>
                  <w:color w:val="0000FF"/>
                </w:rPr>
                <w:t>N 9</w:t>
              </w:r>
            </w:hyperlink>
            <w:r>
              <w:rPr>
                <w:color w:val="392C69"/>
              </w:rPr>
              <w:t>,</w:t>
            </w:r>
            <w:proofErr w:type="gramEnd"/>
          </w:p>
          <w:p w:rsidR="00B46670" w:rsidRDefault="00B46670">
            <w:pPr>
              <w:pStyle w:val="ConsPlusNormal"/>
              <w:jc w:val="center"/>
            </w:pPr>
            <w:r>
              <w:rPr>
                <w:color w:val="392C69"/>
              </w:rPr>
              <w:t xml:space="preserve">от 21.12.2017 </w:t>
            </w:r>
            <w:hyperlink r:id="rId6" w:history="1">
              <w:r>
                <w:rPr>
                  <w:color w:val="0000FF"/>
                </w:rPr>
                <w:t>N 1602</w:t>
              </w:r>
            </w:hyperlink>
            <w:r>
              <w:rPr>
                <w:color w:val="392C69"/>
              </w:rPr>
              <w:t xml:space="preserve">, от 24.04.2018 </w:t>
            </w:r>
            <w:hyperlink r:id="rId7" w:history="1">
              <w:r>
                <w:rPr>
                  <w:color w:val="0000FF"/>
                </w:rPr>
                <w:t>N 498</w:t>
              </w:r>
            </w:hyperlink>
            <w:r>
              <w:rPr>
                <w:color w:val="392C69"/>
              </w:rPr>
              <w:t xml:space="preserve">, от 26.07.2018 </w:t>
            </w:r>
            <w:hyperlink r:id="rId8" w:history="1">
              <w:r>
                <w:rPr>
                  <w:color w:val="0000FF"/>
                </w:rPr>
                <w:t>N 875</w:t>
              </w:r>
            </w:hyperlink>
            <w:r>
              <w:rPr>
                <w:color w:val="392C69"/>
              </w:rPr>
              <w:t>)</w:t>
            </w:r>
          </w:p>
        </w:tc>
      </w:tr>
    </w:tbl>
    <w:p w:rsidR="00B46670" w:rsidRDefault="00B46670">
      <w:pPr>
        <w:pStyle w:val="ConsPlusNormal"/>
        <w:jc w:val="center"/>
      </w:pPr>
    </w:p>
    <w:p w:rsidR="00B46670" w:rsidRDefault="00B46670">
      <w:pPr>
        <w:pStyle w:val="ConsPlusNormal"/>
        <w:ind w:firstLine="540"/>
        <w:jc w:val="both"/>
      </w:pPr>
      <w:r>
        <w:t xml:space="preserve">В соответствии с </w:t>
      </w:r>
      <w:hyperlink r:id="rId9" w:history="1">
        <w:r>
          <w:rPr>
            <w:color w:val="0000FF"/>
          </w:rPr>
          <w:t>частью 3 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46670" w:rsidRDefault="00B46670">
      <w:pPr>
        <w:pStyle w:val="ConsPlusNormal"/>
        <w:spacing w:before="220"/>
        <w:ind w:firstLine="540"/>
        <w:jc w:val="both"/>
      </w:pPr>
      <w:bookmarkStart w:id="0" w:name="P17"/>
      <w:bookmarkEnd w:id="0"/>
      <w:r>
        <w:t xml:space="preserve">1. </w:t>
      </w:r>
      <w:proofErr w:type="gramStart"/>
      <w:r>
        <w:t xml:space="preserve">Установить запрет на допуск товаров, происходящих из иностранных государств (за исключением товаров по </w:t>
      </w:r>
      <w:hyperlink w:anchor="P54" w:history="1">
        <w:r>
          <w:rPr>
            <w:color w:val="0000FF"/>
          </w:rPr>
          <w:t>перечню</w:t>
        </w:r>
      </w:hyperlink>
      <w:r>
        <w:t xml:space="preserve"> согласно приложению и товаров, происходящих из государств - членов Евразийского экономического союза),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товаров, работ (услуг) для нужд обороны страны и безопасности государства, за исключением случаев, когда производство таких товаров</w:t>
      </w:r>
      <w:proofErr w:type="gramEnd"/>
      <w:r>
        <w:t>, выполнение работ и оказание услуг на территории Евразийского экономического союза отсутствуют.</w:t>
      </w:r>
    </w:p>
    <w:p w:rsidR="00B46670" w:rsidRDefault="00B46670">
      <w:pPr>
        <w:pStyle w:val="ConsPlusNormal"/>
        <w:spacing w:before="220"/>
        <w:ind w:firstLine="540"/>
        <w:jc w:val="both"/>
      </w:pPr>
      <w:bookmarkStart w:id="1" w:name="P18"/>
      <w:bookmarkEnd w:id="1"/>
      <w:r>
        <w:t xml:space="preserve">2. Утратил силу с 16 января 2019 года. - </w:t>
      </w:r>
      <w:hyperlink w:anchor="P39" w:history="1">
        <w:r>
          <w:rPr>
            <w:color w:val="0000FF"/>
          </w:rPr>
          <w:t>Пункт 9</w:t>
        </w:r>
      </w:hyperlink>
      <w:r>
        <w:t xml:space="preserve"> данного Постановления.</w:t>
      </w:r>
    </w:p>
    <w:p w:rsidR="00B46670" w:rsidRDefault="00B46670">
      <w:pPr>
        <w:pStyle w:val="ConsPlusNormal"/>
        <w:spacing w:before="220"/>
        <w:ind w:firstLine="540"/>
        <w:jc w:val="both"/>
      </w:pPr>
      <w:r>
        <w:t xml:space="preserve">3. </w:t>
      </w:r>
      <w:proofErr w:type="gramStart"/>
      <w:r>
        <w:t xml:space="preserve">Установить, что подтверждением отсутствия производства на территории Российской Федерации товаров отраслей промышленности, нормативно-правовое регулирование в сфере которых осуществляет Министерство промышленности и торговли Российской Федерации, является заключение Министерства промышленности и торговли Российской Федерации об отсутствии производства на территории Российской Федерации этих товаров, выдаваемое в установленном указанным Министерством </w:t>
      </w:r>
      <w:hyperlink r:id="rId10" w:history="1">
        <w:r>
          <w:rPr>
            <w:color w:val="0000FF"/>
          </w:rPr>
          <w:t>порядке</w:t>
        </w:r>
      </w:hyperlink>
      <w:r>
        <w:t xml:space="preserve"> с учетом положений </w:t>
      </w:r>
      <w:hyperlink r:id="rId11" w:history="1">
        <w:r>
          <w:rPr>
            <w:color w:val="0000FF"/>
          </w:rPr>
          <w:t>постановления</w:t>
        </w:r>
      </w:hyperlink>
      <w:r>
        <w:t xml:space="preserve"> Правительства Российской Федерации от 17 июля 2015 г. N</w:t>
      </w:r>
      <w:proofErr w:type="gramEnd"/>
      <w:r>
        <w:t xml:space="preserve"> 719 "О подтверждении производства промышленной продукции на территории Российской Федерации".</w:t>
      </w:r>
    </w:p>
    <w:p w:rsidR="00B46670" w:rsidRDefault="00B46670">
      <w:pPr>
        <w:pStyle w:val="ConsPlusNormal"/>
        <w:jc w:val="both"/>
      </w:pPr>
      <w:r>
        <w:t xml:space="preserve">(в ред. </w:t>
      </w:r>
      <w:hyperlink r:id="rId12" w:history="1">
        <w:r>
          <w:rPr>
            <w:color w:val="0000FF"/>
          </w:rPr>
          <w:t>Постановления</w:t>
        </w:r>
      </w:hyperlink>
      <w:r>
        <w:t xml:space="preserve"> Правительства РФ от 21.12.2017 N 1602)</w:t>
      </w:r>
    </w:p>
    <w:p w:rsidR="00B46670" w:rsidRDefault="00B46670">
      <w:pPr>
        <w:pStyle w:val="ConsPlusNormal"/>
        <w:spacing w:before="220"/>
        <w:ind w:firstLine="540"/>
        <w:jc w:val="both"/>
      </w:pPr>
      <w:r>
        <w:t xml:space="preserve">4. Установить, что указанные в </w:t>
      </w:r>
      <w:hyperlink w:anchor="P17" w:history="1">
        <w:r>
          <w:rPr>
            <w:color w:val="0000FF"/>
          </w:rPr>
          <w:t>пунктах 1</w:t>
        </w:r>
      </w:hyperlink>
      <w:r>
        <w:t xml:space="preserve"> и </w:t>
      </w:r>
      <w:hyperlink w:anchor="P18" w:history="1">
        <w:r>
          <w:rPr>
            <w:color w:val="0000FF"/>
          </w:rPr>
          <w:t>2</w:t>
        </w:r>
      </w:hyperlink>
      <w:r>
        <w:t xml:space="preserve"> настоящего постановления запреты не применяются в случаях:</w:t>
      </w:r>
    </w:p>
    <w:p w:rsidR="00B46670" w:rsidRDefault="00B46670">
      <w:pPr>
        <w:pStyle w:val="ConsPlusNormal"/>
        <w:spacing w:before="220"/>
        <w:ind w:firstLine="540"/>
        <w:jc w:val="both"/>
      </w:pPr>
      <w:r>
        <w:t xml:space="preserve">а) необходимости обеспечения взаимодействия таких товаров с товарами, используемыми заказчиком ввиду их несовместимости с товарами, имеющими другие товарные знаки (за исключением товаров, указанных в </w:t>
      </w:r>
      <w:hyperlink w:anchor="P61" w:history="1">
        <w:r>
          <w:rPr>
            <w:color w:val="0000FF"/>
          </w:rPr>
          <w:t>пунктах 2</w:t>
        </w:r>
      </w:hyperlink>
      <w:r>
        <w:t xml:space="preserve"> - </w:t>
      </w:r>
      <w:hyperlink w:anchor="P187" w:history="1">
        <w:r>
          <w:rPr>
            <w:color w:val="0000FF"/>
          </w:rPr>
          <w:t>44</w:t>
        </w:r>
      </w:hyperlink>
      <w:r>
        <w:t xml:space="preserve"> приложения к настоящему постановлению);</w:t>
      </w:r>
    </w:p>
    <w:p w:rsidR="00B46670" w:rsidRDefault="00B46670">
      <w:pPr>
        <w:pStyle w:val="ConsPlusNormal"/>
        <w:spacing w:before="220"/>
        <w:ind w:firstLine="540"/>
        <w:jc w:val="both"/>
      </w:pPr>
      <w:r>
        <w:t xml:space="preserve">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(за исключением товаров, указанных в </w:t>
      </w:r>
      <w:hyperlink w:anchor="P61" w:history="1">
        <w:r>
          <w:rPr>
            <w:color w:val="0000FF"/>
          </w:rPr>
          <w:t>пунктах 2</w:t>
        </w:r>
      </w:hyperlink>
      <w:r>
        <w:t xml:space="preserve"> - </w:t>
      </w:r>
      <w:hyperlink w:anchor="P187" w:history="1">
        <w:r>
          <w:rPr>
            <w:color w:val="0000FF"/>
          </w:rPr>
          <w:t>44</w:t>
        </w:r>
      </w:hyperlink>
      <w:r>
        <w:t xml:space="preserve"> приложения к настоящему </w:t>
      </w:r>
      <w:r>
        <w:lastRenderedPageBreak/>
        <w:t>постановлению);</w:t>
      </w:r>
    </w:p>
    <w:p w:rsidR="00B46670" w:rsidRDefault="00B46670">
      <w:pPr>
        <w:pStyle w:val="ConsPlusNormal"/>
        <w:spacing w:before="220"/>
        <w:ind w:firstLine="540"/>
        <w:jc w:val="both"/>
      </w:pPr>
      <w:r>
        <w:t xml:space="preserve">в) закупок одной единицы товара, стоимость которого равна или менее 50000 рублей, и закупок совокупности таких товаров, суммарная стоимость которых составляет менее 1000000 рублей (за исключением закупок товаров, указанных в </w:t>
      </w:r>
      <w:hyperlink w:anchor="P61" w:history="1">
        <w:r>
          <w:rPr>
            <w:color w:val="0000FF"/>
          </w:rPr>
          <w:t>пунктах 2</w:t>
        </w:r>
      </w:hyperlink>
      <w:r>
        <w:t xml:space="preserve"> - </w:t>
      </w:r>
      <w:hyperlink w:anchor="P112" w:history="1">
        <w:r>
          <w:rPr>
            <w:color w:val="0000FF"/>
          </w:rPr>
          <w:t>19</w:t>
        </w:r>
      </w:hyperlink>
      <w:r>
        <w:t xml:space="preserve">, </w:t>
      </w:r>
      <w:hyperlink w:anchor="P151" w:history="1">
        <w:r>
          <w:rPr>
            <w:color w:val="0000FF"/>
          </w:rPr>
          <w:t>32</w:t>
        </w:r>
      </w:hyperlink>
      <w:r>
        <w:t xml:space="preserve"> - </w:t>
      </w:r>
      <w:hyperlink w:anchor="P184" w:history="1">
        <w:r>
          <w:rPr>
            <w:color w:val="0000FF"/>
          </w:rPr>
          <w:t>43</w:t>
        </w:r>
      </w:hyperlink>
      <w:r>
        <w:t xml:space="preserve"> и </w:t>
      </w:r>
      <w:hyperlink w:anchor="P394" w:history="1">
        <w:r>
          <w:rPr>
            <w:color w:val="0000FF"/>
          </w:rPr>
          <w:t>113</w:t>
        </w:r>
      </w:hyperlink>
      <w:r>
        <w:t xml:space="preserve"> - </w:t>
      </w:r>
      <w:hyperlink w:anchor="P418" w:history="1">
        <w:r>
          <w:rPr>
            <w:color w:val="0000FF"/>
          </w:rPr>
          <w:t>121</w:t>
        </w:r>
      </w:hyperlink>
      <w:r>
        <w:t xml:space="preserve"> приложения к настоящему постановлению);</w:t>
      </w:r>
    </w:p>
    <w:p w:rsidR="00B46670" w:rsidRDefault="00B46670">
      <w:pPr>
        <w:pStyle w:val="ConsPlusNormal"/>
        <w:spacing w:before="220"/>
        <w:ind w:firstLine="540"/>
        <w:jc w:val="both"/>
      </w:pPr>
      <w:r>
        <w:t xml:space="preserve">г) закупок одной единицы товаров, указанных в </w:t>
      </w:r>
      <w:hyperlink w:anchor="P61" w:history="1">
        <w:r>
          <w:rPr>
            <w:color w:val="0000FF"/>
          </w:rPr>
          <w:t>пунктах 2</w:t>
        </w:r>
      </w:hyperlink>
      <w:r>
        <w:t xml:space="preserve"> - </w:t>
      </w:r>
      <w:hyperlink w:anchor="P112" w:history="1">
        <w:r>
          <w:rPr>
            <w:color w:val="0000FF"/>
          </w:rPr>
          <w:t>19</w:t>
        </w:r>
      </w:hyperlink>
      <w:r>
        <w:t xml:space="preserve">, </w:t>
      </w:r>
      <w:hyperlink w:anchor="P151" w:history="1">
        <w:r>
          <w:rPr>
            <w:color w:val="0000FF"/>
          </w:rPr>
          <w:t>32</w:t>
        </w:r>
      </w:hyperlink>
      <w:r>
        <w:t xml:space="preserve"> - </w:t>
      </w:r>
      <w:hyperlink w:anchor="P184" w:history="1">
        <w:r>
          <w:rPr>
            <w:color w:val="0000FF"/>
          </w:rPr>
          <w:t>43</w:t>
        </w:r>
      </w:hyperlink>
      <w:r>
        <w:t xml:space="preserve"> и </w:t>
      </w:r>
      <w:hyperlink w:anchor="P394" w:history="1">
        <w:r>
          <w:rPr>
            <w:color w:val="0000FF"/>
          </w:rPr>
          <w:t>113</w:t>
        </w:r>
      </w:hyperlink>
      <w:r>
        <w:t xml:space="preserve"> - </w:t>
      </w:r>
      <w:hyperlink w:anchor="P418" w:history="1">
        <w:r>
          <w:rPr>
            <w:color w:val="0000FF"/>
          </w:rPr>
          <w:t>121</w:t>
        </w:r>
      </w:hyperlink>
      <w:r>
        <w:t xml:space="preserve"> приложения к настоящему постановлению, стоимость которых равна или менее 5000 рублей, и закупок совокупности таких товаров, суммарная стоимость которых составляет менее 1000000 рублей;</w:t>
      </w:r>
    </w:p>
    <w:p w:rsidR="00B46670" w:rsidRDefault="00B46670">
      <w:pPr>
        <w:pStyle w:val="ConsPlusNormal"/>
        <w:spacing w:before="220"/>
        <w:ind w:firstLine="540"/>
        <w:jc w:val="both"/>
      </w:pPr>
      <w:proofErr w:type="gramStart"/>
      <w:r>
        <w:t xml:space="preserve">д) осуществления закупок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Министерством внутренних дел Российской Федерации, Федеральной службой войск национальной гвардии Российской Федерации, Управлением делами Президента Российской Федерации и Главным управлением специальных программ Президента Российской Федерации (за исключением закупок товаров, указанных в </w:t>
      </w:r>
      <w:hyperlink w:anchor="P61" w:history="1">
        <w:r>
          <w:rPr>
            <w:color w:val="0000FF"/>
          </w:rPr>
          <w:t>пунктах 2</w:t>
        </w:r>
      </w:hyperlink>
      <w:r>
        <w:t xml:space="preserve"> - </w:t>
      </w:r>
      <w:hyperlink w:anchor="P112" w:history="1">
        <w:r>
          <w:rPr>
            <w:color w:val="0000FF"/>
          </w:rPr>
          <w:t>19</w:t>
        </w:r>
      </w:hyperlink>
      <w:r>
        <w:t xml:space="preserve"> приложения к настоящему постановлению);</w:t>
      </w:r>
      <w:proofErr w:type="gramEnd"/>
    </w:p>
    <w:p w:rsidR="00B46670" w:rsidRDefault="00B46670">
      <w:pPr>
        <w:pStyle w:val="ConsPlusNormal"/>
        <w:jc w:val="both"/>
      </w:pPr>
      <w:r>
        <w:t xml:space="preserve">(в ред. </w:t>
      </w:r>
      <w:hyperlink r:id="rId13" w:history="1">
        <w:r>
          <w:rPr>
            <w:color w:val="0000FF"/>
          </w:rPr>
          <w:t>Постановления</w:t>
        </w:r>
      </w:hyperlink>
      <w:r>
        <w:t xml:space="preserve"> Правительства РФ от 26.07.2018 N 875)</w:t>
      </w:r>
    </w:p>
    <w:p w:rsidR="00B46670" w:rsidRDefault="00B46670">
      <w:pPr>
        <w:pStyle w:val="ConsPlusNormal"/>
        <w:spacing w:before="220"/>
        <w:ind w:firstLine="540"/>
        <w:jc w:val="both"/>
      </w:pPr>
      <w:proofErr w:type="gramStart"/>
      <w:r>
        <w:t xml:space="preserve">е) закупок товаров, указанных в </w:t>
      </w:r>
      <w:hyperlink w:anchor="P121" w:history="1">
        <w:r>
          <w:rPr>
            <w:color w:val="0000FF"/>
          </w:rPr>
          <w:t>пунктах 22</w:t>
        </w:r>
      </w:hyperlink>
      <w:r>
        <w:t xml:space="preserve"> - </w:t>
      </w:r>
      <w:hyperlink w:anchor="P145" w:history="1">
        <w:r>
          <w:rPr>
            <w:color w:val="0000FF"/>
          </w:rPr>
          <w:t>30</w:t>
        </w:r>
      </w:hyperlink>
      <w:r>
        <w:t xml:space="preserve"> приложения к настоящему постановлению, произведенных на территории Евразийского экономического союза и соответствующих требованиям к промышленной продукции, предъявляемым в целях ее отнесения к продукции, произведенной в Российской Федерации, предусмотренным </w:t>
      </w:r>
      <w:hyperlink r:id="rId14" w:history="1">
        <w:r>
          <w:rPr>
            <w:color w:val="0000FF"/>
          </w:rPr>
          <w:t>приложением</w:t>
        </w:r>
      </w:hyperlink>
      <w:r>
        <w:t xml:space="preserve"> к постановлению Правительства Российской Федерации от 17 июля 2015 г. N 719 "О подтверждении производства промышленной продукции на территории Российской Федерации".</w:t>
      </w:r>
      <w:proofErr w:type="gramEnd"/>
    </w:p>
    <w:p w:rsidR="00B46670" w:rsidRDefault="00B46670">
      <w:pPr>
        <w:pStyle w:val="ConsPlusNormal"/>
        <w:jc w:val="both"/>
      </w:pPr>
      <w:r>
        <w:t xml:space="preserve">(в ред. </w:t>
      </w:r>
      <w:hyperlink r:id="rId15" w:history="1">
        <w:r>
          <w:rPr>
            <w:color w:val="0000FF"/>
          </w:rPr>
          <w:t>Постановления</w:t>
        </w:r>
      </w:hyperlink>
      <w:r>
        <w:t xml:space="preserve"> Правительства РФ от 21.12.2017 N 1602)</w:t>
      </w:r>
    </w:p>
    <w:p w:rsidR="00B46670" w:rsidRDefault="00B46670">
      <w:pPr>
        <w:pStyle w:val="ConsPlusNormal"/>
        <w:spacing w:before="220"/>
        <w:ind w:firstLine="540"/>
        <w:jc w:val="both"/>
      </w:pPr>
      <w:r>
        <w:t xml:space="preserve">5. </w:t>
      </w:r>
      <w:proofErr w:type="gramStart"/>
      <w:r>
        <w:t xml:space="preserve">В целях реализации настоящего постановления для отнесения товаров к продукции, произведенной на территории Российской Федерации, учитываются осуществляемые на территории государств - членов Евразийского экономического союза операции, предусмотренные требованиями к промышленной продукции, предъявляемыми в целях ее отнесения к продукции, произведенной в Российской Федерации, в соответствии с </w:t>
      </w:r>
      <w:hyperlink r:id="rId16" w:history="1">
        <w:r>
          <w:rPr>
            <w:color w:val="0000FF"/>
          </w:rPr>
          <w:t>приложением</w:t>
        </w:r>
      </w:hyperlink>
      <w:r>
        <w:t xml:space="preserve"> к постановлению Правительства Российской Федерации от 17 июля 2015 г. N 719 "О подтверждении производства</w:t>
      </w:r>
      <w:proofErr w:type="gramEnd"/>
      <w:r>
        <w:t xml:space="preserve"> промышленной продукции на территории Российской Федерации".</w:t>
      </w:r>
    </w:p>
    <w:p w:rsidR="00B46670" w:rsidRDefault="00B46670">
      <w:pPr>
        <w:pStyle w:val="ConsPlusNormal"/>
        <w:jc w:val="both"/>
      </w:pPr>
      <w:r>
        <w:t xml:space="preserve">(в ред. </w:t>
      </w:r>
      <w:hyperlink r:id="rId17" w:history="1">
        <w:r>
          <w:rPr>
            <w:color w:val="0000FF"/>
          </w:rPr>
          <w:t>Постановления</w:t>
        </w:r>
      </w:hyperlink>
      <w:r>
        <w:t xml:space="preserve"> Правительства РФ от 21.12.2017 N 1602)</w:t>
      </w:r>
    </w:p>
    <w:p w:rsidR="00B46670" w:rsidRDefault="00B4667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6670">
        <w:trPr>
          <w:jc w:val="center"/>
        </w:trPr>
        <w:tc>
          <w:tcPr>
            <w:tcW w:w="9294" w:type="dxa"/>
            <w:tcBorders>
              <w:top w:val="nil"/>
              <w:left w:val="single" w:sz="24" w:space="0" w:color="CED3F1"/>
              <w:bottom w:val="nil"/>
              <w:right w:val="single" w:sz="24" w:space="0" w:color="F4F3F8"/>
            </w:tcBorders>
            <w:shd w:val="clear" w:color="auto" w:fill="F4F3F8"/>
          </w:tcPr>
          <w:p w:rsidR="00B46670" w:rsidRDefault="00B46670">
            <w:pPr>
              <w:pStyle w:val="ConsPlusNormal"/>
              <w:jc w:val="both"/>
            </w:pPr>
            <w:r>
              <w:rPr>
                <w:color w:val="392C69"/>
              </w:rPr>
              <w:t>КонсультантПлюс: примечание.</w:t>
            </w:r>
          </w:p>
          <w:p w:rsidR="00B46670" w:rsidRDefault="00B46670">
            <w:pPr>
              <w:pStyle w:val="ConsPlusNormal"/>
              <w:jc w:val="both"/>
            </w:pPr>
            <w:r>
              <w:rPr>
                <w:color w:val="392C69"/>
              </w:rPr>
              <w:t xml:space="preserve">П. 5(1) </w:t>
            </w:r>
            <w:hyperlink r:id="rId18" w:history="1">
              <w:r>
                <w:rPr>
                  <w:color w:val="0000FF"/>
                </w:rPr>
                <w:t>применяется</w:t>
              </w:r>
            </w:hyperlink>
            <w:r>
              <w:rPr>
                <w:color w:val="392C69"/>
              </w:rPr>
              <w:t xml:space="preserve"> к правоотношениям, связанным с осуществлением закупок, </w:t>
            </w:r>
            <w:proofErr w:type="gramStart"/>
            <w:r>
              <w:rPr>
                <w:color w:val="392C69"/>
              </w:rPr>
              <w:t>извещения</w:t>
            </w:r>
            <w:proofErr w:type="gramEnd"/>
            <w:r>
              <w:rPr>
                <w:color w:val="392C69"/>
              </w:rPr>
              <w:t xml:space="preserve"> об осуществлении которых размещены в ЕИС в сфере закупок либо приглашения принять участие в которых направлены после 01.06.2018.</w:t>
            </w:r>
          </w:p>
        </w:tc>
      </w:tr>
    </w:tbl>
    <w:p w:rsidR="00B46670" w:rsidRDefault="00B46670">
      <w:pPr>
        <w:pStyle w:val="ConsPlusNormal"/>
        <w:spacing w:before="280"/>
        <w:ind w:firstLine="540"/>
        <w:jc w:val="both"/>
      </w:pPr>
      <w:r>
        <w:t xml:space="preserve">5(1). </w:t>
      </w:r>
      <w:proofErr w:type="gramStart"/>
      <w:r>
        <w:t xml:space="preserve">Подтверждением соответствия товаров </w:t>
      </w:r>
      <w:hyperlink r:id="rId19" w:history="1">
        <w:r>
          <w:rPr>
            <w:color w:val="0000FF"/>
          </w:rPr>
          <w:t>требованиям</w:t>
        </w:r>
      </w:hyperlink>
      <w:r>
        <w:t xml:space="preserve"> к промышленной продукции, предъявляемым в целях ее отнесения к продукции, произведенной на территории Российской Федерации, предусмотренным приложением к постановлению Правительства Российской Федерации от 17 июля 2015 г. N 719 "О подтверждении производства промышленной продукции на территории Российской Федерации", является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w:t>
      </w:r>
      <w:proofErr w:type="gramEnd"/>
      <w:r>
        <w:t xml:space="preserve"> в соответствии с </w:t>
      </w:r>
      <w:hyperlink r:id="rId20" w:history="1">
        <w:r>
          <w:rPr>
            <w:color w:val="0000FF"/>
          </w:rPr>
          <w:t>Правилами</w:t>
        </w:r>
      </w:hyperlink>
      <w: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B46670" w:rsidRDefault="00B46670">
      <w:pPr>
        <w:pStyle w:val="ConsPlusNormal"/>
        <w:jc w:val="both"/>
      </w:pPr>
      <w:r>
        <w:lastRenderedPageBreak/>
        <w:t xml:space="preserve">(п. 5.1 </w:t>
      </w:r>
      <w:proofErr w:type="gramStart"/>
      <w:r>
        <w:t>введен</w:t>
      </w:r>
      <w:proofErr w:type="gramEnd"/>
      <w:r>
        <w:t xml:space="preserve"> </w:t>
      </w:r>
      <w:hyperlink r:id="rId21" w:history="1">
        <w:r>
          <w:rPr>
            <w:color w:val="0000FF"/>
          </w:rPr>
          <w:t>Постановлением</w:t>
        </w:r>
      </w:hyperlink>
      <w:r>
        <w:t xml:space="preserve"> Правительства РФ от 24.04.2018 N 498)</w:t>
      </w:r>
    </w:p>
    <w:p w:rsidR="00B46670" w:rsidRDefault="00B46670">
      <w:pPr>
        <w:pStyle w:val="ConsPlusNormal"/>
        <w:spacing w:before="220"/>
        <w:ind w:firstLine="540"/>
        <w:jc w:val="both"/>
      </w:pPr>
      <w:r>
        <w:t xml:space="preserve">6. </w:t>
      </w:r>
      <w:proofErr w:type="gramStart"/>
      <w:r>
        <w:t>Министерству промышленности и торговли Российской Федерации провести в срок не позднее II квартала 2017 г. консультации с заинтересованными органами исполнительной власти государств - членов Евразийского экономического союза по вопросу определения механизма отнесения товаров к товарам, произведенным на территории государств - членов Евразийского экономического союза, и к промышленной продукции, производство которой на территории государств - членов Евразийского экономического союза отсутствует.</w:t>
      </w:r>
      <w:proofErr w:type="gramEnd"/>
    </w:p>
    <w:p w:rsidR="00B46670" w:rsidRDefault="00B46670">
      <w:pPr>
        <w:pStyle w:val="ConsPlusNormal"/>
        <w:spacing w:before="220"/>
        <w:ind w:firstLine="540"/>
        <w:jc w:val="both"/>
      </w:pPr>
      <w:r>
        <w:t xml:space="preserve">7. </w:t>
      </w:r>
      <w:proofErr w:type="gramStart"/>
      <w:r>
        <w:t>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в целях выполнения мероприятий государственных программ Российской Федерации, долгосрочных (федеральных) целевых программ в области обороны страны и безопасности государства, государственной программы вооружения, иных мероприятий в рамках государственного оборонного заказа, а также закупки товаров, работ (услуг) для выполнения функций</w:t>
      </w:r>
      <w:proofErr w:type="gramEnd"/>
      <w:r>
        <w:t xml:space="preserve"> и полномочий заказчиков, непосредственно связанных с обеспечением обороны страны и безопасности государства.</w:t>
      </w:r>
    </w:p>
    <w:p w:rsidR="00B46670" w:rsidRDefault="00B46670">
      <w:pPr>
        <w:pStyle w:val="ConsPlusNormal"/>
        <w:spacing w:before="220"/>
        <w:ind w:firstLine="540"/>
        <w:jc w:val="both"/>
      </w:pPr>
      <w:r>
        <w:t>8. Настоящее постановление вступает в силу со дня его официального опубликования.</w:t>
      </w:r>
    </w:p>
    <w:p w:rsidR="00B46670" w:rsidRDefault="00B46670">
      <w:pPr>
        <w:pStyle w:val="ConsPlusNormal"/>
        <w:spacing w:before="220"/>
        <w:ind w:firstLine="540"/>
        <w:jc w:val="both"/>
      </w:pPr>
      <w:bookmarkStart w:id="2" w:name="P39"/>
      <w:bookmarkEnd w:id="2"/>
      <w:r>
        <w:t xml:space="preserve">9. Установить, что </w:t>
      </w:r>
      <w:hyperlink w:anchor="P18" w:history="1">
        <w:r>
          <w:rPr>
            <w:color w:val="0000FF"/>
          </w:rPr>
          <w:t>пункт 2</w:t>
        </w:r>
      </w:hyperlink>
      <w:r>
        <w:t xml:space="preserve"> настоящего постановления действует в течение 2 лет со дня вступления в силу настоящего постановления.</w:t>
      </w:r>
    </w:p>
    <w:p w:rsidR="00B46670" w:rsidRDefault="00B46670">
      <w:pPr>
        <w:pStyle w:val="ConsPlusNormal"/>
        <w:jc w:val="both"/>
      </w:pPr>
    </w:p>
    <w:p w:rsidR="00B46670" w:rsidRDefault="00B46670">
      <w:pPr>
        <w:pStyle w:val="ConsPlusNormal"/>
        <w:jc w:val="right"/>
      </w:pPr>
      <w:r>
        <w:t>Председатель Правительства</w:t>
      </w:r>
    </w:p>
    <w:p w:rsidR="00B46670" w:rsidRDefault="00B46670">
      <w:pPr>
        <w:pStyle w:val="ConsPlusNormal"/>
        <w:jc w:val="right"/>
      </w:pPr>
      <w:r>
        <w:t>Российской Федерации</w:t>
      </w:r>
    </w:p>
    <w:p w:rsidR="00B46670" w:rsidRDefault="00B46670">
      <w:pPr>
        <w:pStyle w:val="ConsPlusNormal"/>
        <w:jc w:val="right"/>
      </w:pPr>
      <w:r>
        <w:t>Д.МЕДВЕДЕВ</w:t>
      </w:r>
    </w:p>
    <w:p w:rsidR="00B46670" w:rsidRDefault="00B46670">
      <w:pPr>
        <w:pStyle w:val="ConsPlusNormal"/>
        <w:jc w:val="both"/>
      </w:pPr>
    </w:p>
    <w:p w:rsidR="00B46670" w:rsidRDefault="00B46670">
      <w:pPr>
        <w:pStyle w:val="ConsPlusNormal"/>
        <w:jc w:val="both"/>
      </w:pPr>
    </w:p>
    <w:p w:rsidR="00B46670" w:rsidRDefault="00B46670">
      <w:pPr>
        <w:pStyle w:val="ConsPlusNormal"/>
        <w:jc w:val="both"/>
      </w:pPr>
    </w:p>
    <w:p w:rsidR="00B46670" w:rsidRDefault="00B46670">
      <w:pPr>
        <w:pStyle w:val="ConsPlusNormal"/>
        <w:jc w:val="both"/>
      </w:pPr>
    </w:p>
    <w:p w:rsidR="00B46670" w:rsidRDefault="00B46670">
      <w:pPr>
        <w:pStyle w:val="ConsPlusNormal"/>
        <w:jc w:val="both"/>
      </w:pPr>
    </w:p>
    <w:p w:rsidR="00B46670" w:rsidRDefault="00B46670">
      <w:pPr>
        <w:pStyle w:val="ConsPlusNormal"/>
        <w:jc w:val="right"/>
        <w:outlineLvl w:val="0"/>
      </w:pPr>
      <w:r>
        <w:t>Приложение</w:t>
      </w:r>
    </w:p>
    <w:p w:rsidR="00B46670" w:rsidRDefault="00B46670">
      <w:pPr>
        <w:pStyle w:val="ConsPlusNormal"/>
        <w:jc w:val="right"/>
      </w:pPr>
      <w:r>
        <w:t>к постановлению Правительства</w:t>
      </w:r>
    </w:p>
    <w:p w:rsidR="00B46670" w:rsidRDefault="00B46670">
      <w:pPr>
        <w:pStyle w:val="ConsPlusNormal"/>
        <w:jc w:val="right"/>
      </w:pPr>
      <w:r>
        <w:t>Российской Федерации</w:t>
      </w:r>
    </w:p>
    <w:p w:rsidR="00B46670" w:rsidRDefault="00B46670">
      <w:pPr>
        <w:pStyle w:val="ConsPlusNormal"/>
        <w:jc w:val="right"/>
      </w:pPr>
      <w:r>
        <w:t>от 14 января 2017 г. N 9</w:t>
      </w:r>
    </w:p>
    <w:p w:rsidR="00B46670" w:rsidRDefault="00B46670">
      <w:pPr>
        <w:pStyle w:val="ConsPlusNormal"/>
        <w:jc w:val="both"/>
      </w:pPr>
    </w:p>
    <w:p w:rsidR="00B46670" w:rsidRDefault="00B46670">
      <w:pPr>
        <w:pStyle w:val="ConsPlusTitle"/>
        <w:jc w:val="center"/>
      </w:pPr>
      <w:bookmarkStart w:id="3" w:name="P54"/>
      <w:bookmarkEnd w:id="3"/>
      <w:r>
        <w:t>ПЕРЕЧЕНЬ ТОВАРОВ, ПРОИСХОДЯЩИХ ИЗ ИНОСТРАННЫХ ГОСУДАРСТВ</w:t>
      </w:r>
    </w:p>
    <w:p w:rsidR="00B46670" w:rsidRDefault="00B46670">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834"/>
        <w:gridCol w:w="5612"/>
      </w:tblGrid>
      <w:tr w:rsidR="00B46670">
        <w:tc>
          <w:tcPr>
            <w:tcW w:w="3457" w:type="dxa"/>
            <w:gridSpan w:val="2"/>
            <w:tcBorders>
              <w:top w:val="single" w:sz="4" w:space="0" w:color="auto"/>
              <w:left w:val="nil"/>
              <w:bottom w:val="single" w:sz="4" w:space="0" w:color="auto"/>
            </w:tcBorders>
          </w:tcPr>
          <w:p w:rsidR="00B46670" w:rsidRDefault="00B46670">
            <w:pPr>
              <w:pStyle w:val="ConsPlusNormal"/>
              <w:jc w:val="center"/>
            </w:pPr>
            <w:r>
              <w:t xml:space="preserve">Код в соответствии с Общероссийским </w:t>
            </w:r>
            <w:hyperlink r:id="rId22" w:history="1">
              <w:r>
                <w:rPr>
                  <w:color w:val="0000FF"/>
                </w:rPr>
                <w:t>классификатором</w:t>
              </w:r>
            </w:hyperlink>
            <w:r>
              <w:t xml:space="preserve"> продукции по видам экономической деятельности </w:t>
            </w:r>
            <w:proofErr w:type="gramStart"/>
            <w:r>
              <w:t>ОК</w:t>
            </w:r>
            <w:proofErr w:type="gramEnd"/>
            <w:r>
              <w:t xml:space="preserve"> 034-2014 (КПЕС 2008)</w:t>
            </w:r>
          </w:p>
        </w:tc>
        <w:tc>
          <w:tcPr>
            <w:tcW w:w="5612" w:type="dxa"/>
            <w:tcBorders>
              <w:top w:val="single" w:sz="4" w:space="0" w:color="auto"/>
              <w:bottom w:val="single" w:sz="4" w:space="0" w:color="auto"/>
              <w:right w:val="nil"/>
            </w:tcBorders>
          </w:tcPr>
          <w:p w:rsidR="00B46670" w:rsidRDefault="00B46670">
            <w:pPr>
              <w:pStyle w:val="ConsPlusNormal"/>
              <w:jc w:val="center"/>
            </w:pPr>
            <w:r>
              <w:t>Наименование товара</w:t>
            </w:r>
          </w:p>
        </w:tc>
      </w:tr>
      <w:tr w:rsidR="00B46670">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B46670" w:rsidRDefault="00B46670">
            <w:pPr>
              <w:pStyle w:val="ConsPlusNormal"/>
              <w:jc w:val="center"/>
            </w:pPr>
            <w:r>
              <w:t>1.</w:t>
            </w:r>
          </w:p>
        </w:tc>
        <w:tc>
          <w:tcPr>
            <w:tcW w:w="2834" w:type="dxa"/>
            <w:tcBorders>
              <w:top w:val="single" w:sz="4" w:space="0" w:color="auto"/>
              <w:left w:val="nil"/>
              <w:bottom w:val="nil"/>
              <w:right w:val="nil"/>
            </w:tcBorders>
          </w:tcPr>
          <w:p w:rsidR="00B46670" w:rsidRDefault="00B46670">
            <w:pPr>
              <w:pStyle w:val="ConsPlusNormal"/>
              <w:jc w:val="center"/>
            </w:pPr>
            <w:r>
              <w:t>30.30.31</w:t>
            </w:r>
          </w:p>
        </w:tc>
        <w:tc>
          <w:tcPr>
            <w:tcW w:w="5612" w:type="dxa"/>
            <w:tcBorders>
              <w:top w:val="single" w:sz="4" w:space="0" w:color="auto"/>
              <w:left w:val="nil"/>
              <w:bottom w:val="nil"/>
              <w:right w:val="nil"/>
            </w:tcBorders>
          </w:tcPr>
          <w:p w:rsidR="00B46670" w:rsidRDefault="00B46670">
            <w:pPr>
              <w:pStyle w:val="ConsPlusNormal"/>
            </w:pPr>
            <w:r>
              <w:t>Вертолеты</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bookmarkStart w:id="4" w:name="P61"/>
            <w:bookmarkEnd w:id="4"/>
            <w:r>
              <w:t>2.</w:t>
            </w:r>
          </w:p>
        </w:tc>
        <w:tc>
          <w:tcPr>
            <w:tcW w:w="2834" w:type="dxa"/>
            <w:tcBorders>
              <w:top w:val="nil"/>
              <w:left w:val="nil"/>
              <w:bottom w:val="nil"/>
              <w:right w:val="nil"/>
            </w:tcBorders>
          </w:tcPr>
          <w:p w:rsidR="00B46670" w:rsidRDefault="00B46670">
            <w:pPr>
              <w:pStyle w:val="ConsPlusNormal"/>
              <w:jc w:val="center"/>
            </w:pPr>
            <w:r>
              <w:t>13.2</w:t>
            </w:r>
          </w:p>
        </w:tc>
        <w:tc>
          <w:tcPr>
            <w:tcW w:w="5612" w:type="dxa"/>
            <w:tcBorders>
              <w:top w:val="nil"/>
              <w:left w:val="nil"/>
              <w:bottom w:val="nil"/>
              <w:right w:val="nil"/>
            </w:tcBorders>
          </w:tcPr>
          <w:p w:rsidR="00B46670" w:rsidRDefault="00B46670">
            <w:pPr>
              <w:pStyle w:val="ConsPlusNormal"/>
            </w:pPr>
            <w:r>
              <w:t>Ткани текстильные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3.</w:t>
            </w:r>
          </w:p>
        </w:tc>
        <w:tc>
          <w:tcPr>
            <w:tcW w:w="2834" w:type="dxa"/>
            <w:tcBorders>
              <w:top w:val="nil"/>
              <w:left w:val="nil"/>
              <w:bottom w:val="nil"/>
              <w:right w:val="nil"/>
            </w:tcBorders>
          </w:tcPr>
          <w:p w:rsidR="00B46670" w:rsidRDefault="00B46670">
            <w:pPr>
              <w:pStyle w:val="ConsPlusNormal"/>
              <w:jc w:val="center"/>
            </w:pPr>
            <w:r>
              <w:t>13.91</w:t>
            </w:r>
          </w:p>
        </w:tc>
        <w:tc>
          <w:tcPr>
            <w:tcW w:w="5612" w:type="dxa"/>
            <w:tcBorders>
              <w:top w:val="nil"/>
              <w:left w:val="nil"/>
              <w:bottom w:val="nil"/>
              <w:right w:val="nil"/>
            </w:tcBorders>
          </w:tcPr>
          <w:p w:rsidR="00B46670" w:rsidRDefault="00B46670">
            <w:pPr>
              <w:pStyle w:val="ConsPlusNormal"/>
            </w:pPr>
            <w:r>
              <w:t>Полотна трикотажные или вязаные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4.</w:t>
            </w:r>
          </w:p>
        </w:tc>
        <w:tc>
          <w:tcPr>
            <w:tcW w:w="2834" w:type="dxa"/>
            <w:tcBorders>
              <w:top w:val="nil"/>
              <w:left w:val="nil"/>
              <w:bottom w:val="nil"/>
              <w:right w:val="nil"/>
            </w:tcBorders>
          </w:tcPr>
          <w:p w:rsidR="00B46670" w:rsidRDefault="00B46670">
            <w:pPr>
              <w:pStyle w:val="ConsPlusNormal"/>
              <w:jc w:val="center"/>
            </w:pPr>
            <w:r>
              <w:t>13.92</w:t>
            </w:r>
          </w:p>
        </w:tc>
        <w:tc>
          <w:tcPr>
            <w:tcW w:w="5612" w:type="dxa"/>
            <w:tcBorders>
              <w:top w:val="nil"/>
              <w:left w:val="nil"/>
              <w:bottom w:val="nil"/>
              <w:right w:val="nil"/>
            </w:tcBorders>
          </w:tcPr>
          <w:p w:rsidR="00B46670" w:rsidRDefault="00B46670">
            <w:pPr>
              <w:pStyle w:val="ConsPlusNormal"/>
            </w:pPr>
            <w:r>
              <w:t>Изделия текстильные готовые (кроме одежды)</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5.</w:t>
            </w:r>
          </w:p>
        </w:tc>
        <w:tc>
          <w:tcPr>
            <w:tcW w:w="2834" w:type="dxa"/>
            <w:tcBorders>
              <w:top w:val="nil"/>
              <w:left w:val="nil"/>
              <w:bottom w:val="nil"/>
              <w:right w:val="nil"/>
            </w:tcBorders>
          </w:tcPr>
          <w:p w:rsidR="00B46670" w:rsidRDefault="00B46670">
            <w:pPr>
              <w:pStyle w:val="ConsPlusNormal"/>
              <w:jc w:val="center"/>
            </w:pPr>
            <w:r>
              <w:t>13.94</w:t>
            </w:r>
          </w:p>
        </w:tc>
        <w:tc>
          <w:tcPr>
            <w:tcW w:w="5612" w:type="dxa"/>
            <w:tcBorders>
              <w:top w:val="nil"/>
              <w:left w:val="nil"/>
              <w:bottom w:val="nil"/>
              <w:right w:val="nil"/>
            </w:tcBorders>
          </w:tcPr>
          <w:p w:rsidR="00B46670" w:rsidRDefault="00B46670">
            <w:pPr>
              <w:pStyle w:val="ConsPlusNormal"/>
            </w:pPr>
            <w:r>
              <w:t>Канаты, веревки, шпагат и сети</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lastRenderedPageBreak/>
              <w:t>6.</w:t>
            </w:r>
          </w:p>
        </w:tc>
        <w:tc>
          <w:tcPr>
            <w:tcW w:w="2834" w:type="dxa"/>
            <w:tcBorders>
              <w:top w:val="nil"/>
              <w:left w:val="nil"/>
              <w:bottom w:val="nil"/>
              <w:right w:val="nil"/>
            </w:tcBorders>
          </w:tcPr>
          <w:p w:rsidR="00B46670" w:rsidRDefault="00B46670">
            <w:pPr>
              <w:pStyle w:val="ConsPlusNormal"/>
              <w:jc w:val="center"/>
            </w:pPr>
            <w:r>
              <w:t>13.95</w:t>
            </w:r>
          </w:p>
        </w:tc>
        <w:tc>
          <w:tcPr>
            <w:tcW w:w="5612" w:type="dxa"/>
            <w:tcBorders>
              <w:top w:val="nil"/>
              <w:left w:val="nil"/>
              <w:bottom w:val="nil"/>
              <w:right w:val="nil"/>
            </w:tcBorders>
          </w:tcPr>
          <w:p w:rsidR="00B46670" w:rsidRDefault="00B46670">
            <w:pPr>
              <w:pStyle w:val="ConsPlusNormal"/>
            </w:pPr>
            <w:r>
              <w:t>Материалы нетканые и изделия из них (кроме одежды)</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7.</w:t>
            </w:r>
          </w:p>
        </w:tc>
        <w:tc>
          <w:tcPr>
            <w:tcW w:w="2834" w:type="dxa"/>
            <w:tcBorders>
              <w:top w:val="nil"/>
              <w:left w:val="nil"/>
              <w:bottom w:val="nil"/>
              <w:right w:val="nil"/>
            </w:tcBorders>
          </w:tcPr>
          <w:p w:rsidR="00B46670" w:rsidRDefault="00B46670">
            <w:pPr>
              <w:pStyle w:val="ConsPlusNormal"/>
              <w:jc w:val="center"/>
            </w:pPr>
            <w:r>
              <w:t>13.96</w:t>
            </w:r>
          </w:p>
        </w:tc>
        <w:tc>
          <w:tcPr>
            <w:tcW w:w="5612" w:type="dxa"/>
            <w:tcBorders>
              <w:top w:val="nil"/>
              <w:left w:val="nil"/>
              <w:bottom w:val="nil"/>
              <w:right w:val="nil"/>
            </w:tcBorders>
          </w:tcPr>
          <w:p w:rsidR="00B46670" w:rsidRDefault="00B46670">
            <w:pPr>
              <w:pStyle w:val="ConsPlusNormal"/>
            </w:pPr>
            <w:r>
              <w:t>Изделия текстильные технического назначения прочие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8.</w:t>
            </w:r>
          </w:p>
        </w:tc>
        <w:tc>
          <w:tcPr>
            <w:tcW w:w="2834" w:type="dxa"/>
            <w:tcBorders>
              <w:top w:val="nil"/>
              <w:left w:val="nil"/>
              <w:bottom w:val="nil"/>
              <w:right w:val="nil"/>
            </w:tcBorders>
          </w:tcPr>
          <w:p w:rsidR="00B46670" w:rsidRDefault="00B46670">
            <w:pPr>
              <w:pStyle w:val="ConsPlusNormal"/>
              <w:jc w:val="center"/>
            </w:pPr>
            <w:r>
              <w:t>13.99</w:t>
            </w:r>
          </w:p>
        </w:tc>
        <w:tc>
          <w:tcPr>
            <w:tcW w:w="5612" w:type="dxa"/>
            <w:tcBorders>
              <w:top w:val="nil"/>
              <w:left w:val="nil"/>
              <w:bottom w:val="nil"/>
              <w:right w:val="nil"/>
            </w:tcBorders>
          </w:tcPr>
          <w:p w:rsidR="00B46670" w:rsidRDefault="00B46670">
            <w:pPr>
              <w:pStyle w:val="ConsPlusNormal"/>
            </w:pPr>
            <w:r>
              <w:t>Изделия текстильные прочие, не включенные в другие группировки</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9.</w:t>
            </w:r>
          </w:p>
        </w:tc>
        <w:tc>
          <w:tcPr>
            <w:tcW w:w="2834" w:type="dxa"/>
            <w:tcBorders>
              <w:top w:val="nil"/>
              <w:left w:val="nil"/>
              <w:bottom w:val="nil"/>
              <w:right w:val="nil"/>
            </w:tcBorders>
          </w:tcPr>
          <w:p w:rsidR="00B46670" w:rsidRDefault="00B46670">
            <w:pPr>
              <w:pStyle w:val="ConsPlusNormal"/>
              <w:jc w:val="center"/>
            </w:pPr>
            <w:r>
              <w:t>14.11</w:t>
            </w:r>
          </w:p>
        </w:tc>
        <w:tc>
          <w:tcPr>
            <w:tcW w:w="5612" w:type="dxa"/>
            <w:tcBorders>
              <w:top w:val="nil"/>
              <w:left w:val="nil"/>
              <w:bottom w:val="nil"/>
              <w:right w:val="nil"/>
            </w:tcBorders>
          </w:tcPr>
          <w:p w:rsidR="00B46670" w:rsidRDefault="00B46670">
            <w:pPr>
              <w:pStyle w:val="ConsPlusNormal"/>
            </w:pPr>
            <w:r>
              <w:t>Одежда из кожи</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10.</w:t>
            </w:r>
          </w:p>
        </w:tc>
        <w:tc>
          <w:tcPr>
            <w:tcW w:w="2834" w:type="dxa"/>
            <w:tcBorders>
              <w:top w:val="nil"/>
              <w:left w:val="nil"/>
              <w:bottom w:val="nil"/>
              <w:right w:val="nil"/>
            </w:tcBorders>
          </w:tcPr>
          <w:p w:rsidR="00B46670" w:rsidRDefault="00B46670">
            <w:pPr>
              <w:pStyle w:val="ConsPlusNormal"/>
              <w:jc w:val="center"/>
            </w:pPr>
            <w:r>
              <w:t>14.12</w:t>
            </w:r>
          </w:p>
        </w:tc>
        <w:tc>
          <w:tcPr>
            <w:tcW w:w="5612" w:type="dxa"/>
            <w:tcBorders>
              <w:top w:val="nil"/>
              <w:left w:val="nil"/>
              <w:bottom w:val="nil"/>
              <w:right w:val="nil"/>
            </w:tcBorders>
          </w:tcPr>
          <w:p w:rsidR="00B46670" w:rsidRDefault="00B46670">
            <w:pPr>
              <w:pStyle w:val="ConsPlusNormal"/>
            </w:pPr>
            <w:r>
              <w:t>Спецодежда</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11.</w:t>
            </w:r>
          </w:p>
        </w:tc>
        <w:tc>
          <w:tcPr>
            <w:tcW w:w="2834" w:type="dxa"/>
            <w:tcBorders>
              <w:top w:val="nil"/>
              <w:left w:val="nil"/>
              <w:bottom w:val="nil"/>
              <w:right w:val="nil"/>
            </w:tcBorders>
          </w:tcPr>
          <w:p w:rsidR="00B46670" w:rsidRDefault="00B46670">
            <w:pPr>
              <w:pStyle w:val="ConsPlusNormal"/>
              <w:jc w:val="center"/>
            </w:pPr>
            <w:r>
              <w:t>14.13</w:t>
            </w:r>
          </w:p>
        </w:tc>
        <w:tc>
          <w:tcPr>
            <w:tcW w:w="5612" w:type="dxa"/>
            <w:tcBorders>
              <w:top w:val="nil"/>
              <w:left w:val="nil"/>
              <w:bottom w:val="nil"/>
              <w:right w:val="nil"/>
            </w:tcBorders>
          </w:tcPr>
          <w:p w:rsidR="00B46670" w:rsidRDefault="00B46670">
            <w:pPr>
              <w:pStyle w:val="ConsPlusNormal"/>
            </w:pPr>
            <w:r>
              <w:t>Одежда верхняя прочая</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12.</w:t>
            </w:r>
          </w:p>
        </w:tc>
        <w:tc>
          <w:tcPr>
            <w:tcW w:w="2834" w:type="dxa"/>
            <w:tcBorders>
              <w:top w:val="nil"/>
              <w:left w:val="nil"/>
              <w:bottom w:val="nil"/>
              <w:right w:val="nil"/>
            </w:tcBorders>
          </w:tcPr>
          <w:p w:rsidR="00B46670" w:rsidRDefault="00B46670">
            <w:pPr>
              <w:pStyle w:val="ConsPlusNormal"/>
              <w:jc w:val="center"/>
            </w:pPr>
            <w:r>
              <w:t>14.14</w:t>
            </w:r>
          </w:p>
        </w:tc>
        <w:tc>
          <w:tcPr>
            <w:tcW w:w="5612" w:type="dxa"/>
            <w:tcBorders>
              <w:top w:val="nil"/>
              <w:left w:val="nil"/>
              <w:bottom w:val="nil"/>
              <w:right w:val="nil"/>
            </w:tcBorders>
          </w:tcPr>
          <w:p w:rsidR="00B46670" w:rsidRDefault="00B46670">
            <w:pPr>
              <w:pStyle w:val="ConsPlusNormal"/>
            </w:pPr>
            <w:r>
              <w:t>Белье нательное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13.</w:t>
            </w:r>
          </w:p>
        </w:tc>
        <w:tc>
          <w:tcPr>
            <w:tcW w:w="2834" w:type="dxa"/>
            <w:tcBorders>
              <w:top w:val="nil"/>
              <w:left w:val="nil"/>
              <w:bottom w:val="nil"/>
              <w:right w:val="nil"/>
            </w:tcBorders>
          </w:tcPr>
          <w:p w:rsidR="00B46670" w:rsidRDefault="00B46670">
            <w:pPr>
              <w:pStyle w:val="ConsPlusNormal"/>
              <w:jc w:val="center"/>
            </w:pPr>
            <w:r>
              <w:t>14.19</w:t>
            </w:r>
          </w:p>
        </w:tc>
        <w:tc>
          <w:tcPr>
            <w:tcW w:w="5612" w:type="dxa"/>
            <w:tcBorders>
              <w:top w:val="nil"/>
              <w:left w:val="nil"/>
              <w:bottom w:val="nil"/>
              <w:right w:val="nil"/>
            </w:tcBorders>
          </w:tcPr>
          <w:p w:rsidR="00B46670" w:rsidRDefault="00B46670">
            <w:pPr>
              <w:pStyle w:val="ConsPlusNormal"/>
            </w:pPr>
            <w:r>
              <w:t>Одежда прочая и аксессуары</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14.</w:t>
            </w:r>
          </w:p>
        </w:tc>
        <w:tc>
          <w:tcPr>
            <w:tcW w:w="2834" w:type="dxa"/>
            <w:tcBorders>
              <w:top w:val="nil"/>
              <w:left w:val="nil"/>
              <w:bottom w:val="nil"/>
              <w:right w:val="nil"/>
            </w:tcBorders>
          </w:tcPr>
          <w:p w:rsidR="00B46670" w:rsidRDefault="00B46670">
            <w:pPr>
              <w:pStyle w:val="ConsPlusNormal"/>
              <w:jc w:val="center"/>
            </w:pPr>
            <w:r>
              <w:t>14.31</w:t>
            </w:r>
          </w:p>
        </w:tc>
        <w:tc>
          <w:tcPr>
            <w:tcW w:w="5612" w:type="dxa"/>
            <w:tcBorders>
              <w:top w:val="nil"/>
              <w:left w:val="nil"/>
              <w:bottom w:val="nil"/>
              <w:right w:val="nil"/>
            </w:tcBorders>
          </w:tcPr>
          <w:p w:rsidR="00B46670" w:rsidRDefault="00B46670">
            <w:pPr>
              <w:pStyle w:val="ConsPlusNormal"/>
            </w:pPr>
            <w:r>
              <w:t>Изделия чулочно-носочные трикотажные или вязаные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15.</w:t>
            </w:r>
          </w:p>
        </w:tc>
        <w:tc>
          <w:tcPr>
            <w:tcW w:w="2834" w:type="dxa"/>
            <w:tcBorders>
              <w:top w:val="nil"/>
              <w:left w:val="nil"/>
              <w:bottom w:val="nil"/>
              <w:right w:val="nil"/>
            </w:tcBorders>
          </w:tcPr>
          <w:p w:rsidR="00B46670" w:rsidRDefault="00B46670">
            <w:pPr>
              <w:pStyle w:val="ConsPlusNormal"/>
              <w:jc w:val="center"/>
            </w:pPr>
            <w:r>
              <w:t>14.39</w:t>
            </w:r>
          </w:p>
        </w:tc>
        <w:tc>
          <w:tcPr>
            <w:tcW w:w="5612" w:type="dxa"/>
            <w:tcBorders>
              <w:top w:val="nil"/>
              <w:left w:val="nil"/>
              <w:bottom w:val="nil"/>
              <w:right w:val="nil"/>
            </w:tcBorders>
          </w:tcPr>
          <w:p w:rsidR="00B46670" w:rsidRDefault="00B46670">
            <w:pPr>
              <w:pStyle w:val="ConsPlusNormal"/>
            </w:pPr>
            <w:r>
              <w:t>Предметы одежды трикотажные и вязаные прочие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16.</w:t>
            </w:r>
          </w:p>
        </w:tc>
        <w:tc>
          <w:tcPr>
            <w:tcW w:w="2834" w:type="dxa"/>
            <w:tcBorders>
              <w:top w:val="nil"/>
              <w:left w:val="nil"/>
              <w:bottom w:val="nil"/>
              <w:right w:val="nil"/>
            </w:tcBorders>
          </w:tcPr>
          <w:p w:rsidR="00B46670" w:rsidRDefault="00B46670">
            <w:pPr>
              <w:pStyle w:val="ConsPlusNormal"/>
              <w:jc w:val="center"/>
            </w:pPr>
            <w:r>
              <w:t>15.11</w:t>
            </w:r>
          </w:p>
        </w:tc>
        <w:tc>
          <w:tcPr>
            <w:tcW w:w="5612" w:type="dxa"/>
            <w:tcBorders>
              <w:top w:val="nil"/>
              <w:left w:val="nil"/>
              <w:bottom w:val="nil"/>
              <w:right w:val="nil"/>
            </w:tcBorders>
          </w:tcPr>
          <w:p w:rsidR="00B46670" w:rsidRDefault="00B46670">
            <w:pPr>
              <w:pStyle w:val="ConsPlusNormal"/>
            </w:pPr>
            <w:r>
              <w:t>Кожа дубленая и выделанная; меха выделанные и окрашенные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17.</w:t>
            </w:r>
          </w:p>
        </w:tc>
        <w:tc>
          <w:tcPr>
            <w:tcW w:w="2834" w:type="dxa"/>
            <w:tcBorders>
              <w:top w:val="nil"/>
              <w:left w:val="nil"/>
              <w:bottom w:val="nil"/>
              <w:right w:val="nil"/>
            </w:tcBorders>
          </w:tcPr>
          <w:p w:rsidR="00B46670" w:rsidRDefault="00B46670">
            <w:pPr>
              <w:pStyle w:val="ConsPlusNormal"/>
              <w:jc w:val="center"/>
            </w:pPr>
            <w:r>
              <w:t>15.2</w:t>
            </w:r>
          </w:p>
        </w:tc>
        <w:tc>
          <w:tcPr>
            <w:tcW w:w="5612" w:type="dxa"/>
            <w:tcBorders>
              <w:top w:val="nil"/>
              <w:left w:val="nil"/>
              <w:bottom w:val="nil"/>
              <w:right w:val="nil"/>
            </w:tcBorders>
          </w:tcPr>
          <w:p w:rsidR="00B46670" w:rsidRDefault="00B46670">
            <w:pPr>
              <w:pStyle w:val="ConsPlusNormal"/>
            </w:pPr>
            <w:r>
              <w:t>Обувь</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18.</w:t>
            </w:r>
          </w:p>
        </w:tc>
        <w:tc>
          <w:tcPr>
            <w:tcW w:w="2834" w:type="dxa"/>
            <w:tcBorders>
              <w:top w:val="nil"/>
              <w:left w:val="nil"/>
              <w:bottom w:val="nil"/>
              <w:right w:val="nil"/>
            </w:tcBorders>
          </w:tcPr>
          <w:p w:rsidR="00B46670" w:rsidRDefault="00B46670">
            <w:pPr>
              <w:pStyle w:val="ConsPlusNormal"/>
              <w:jc w:val="center"/>
            </w:pPr>
            <w:r>
              <w:t>22.19.73</w:t>
            </w:r>
          </w:p>
        </w:tc>
        <w:tc>
          <w:tcPr>
            <w:tcW w:w="5612" w:type="dxa"/>
            <w:tcBorders>
              <w:top w:val="nil"/>
              <w:left w:val="nil"/>
              <w:bottom w:val="nil"/>
              <w:right w:val="nil"/>
            </w:tcBorders>
          </w:tcPr>
          <w:p w:rsidR="00B46670" w:rsidRDefault="00B46670">
            <w:pPr>
              <w:pStyle w:val="ConsPlusNormal"/>
            </w:pPr>
            <w:r>
              <w:t>Изделия из вулканизированной резины прочие, не включенные в другие группировки; твердая резина во всех формах и изделия из нее; напольные покрытия и коврики из вулканизированной пористой резины</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bookmarkStart w:id="5" w:name="P112"/>
            <w:bookmarkEnd w:id="5"/>
            <w:r>
              <w:t>19.</w:t>
            </w:r>
          </w:p>
        </w:tc>
        <w:tc>
          <w:tcPr>
            <w:tcW w:w="2834" w:type="dxa"/>
            <w:tcBorders>
              <w:top w:val="nil"/>
              <w:left w:val="nil"/>
              <w:bottom w:val="nil"/>
              <w:right w:val="nil"/>
            </w:tcBorders>
          </w:tcPr>
          <w:p w:rsidR="00B46670" w:rsidRDefault="00B46670">
            <w:pPr>
              <w:pStyle w:val="ConsPlusNormal"/>
              <w:jc w:val="center"/>
            </w:pPr>
            <w:r>
              <w:t>22.29.29</w:t>
            </w:r>
          </w:p>
        </w:tc>
        <w:tc>
          <w:tcPr>
            <w:tcW w:w="5612" w:type="dxa"/>
            <w:tcBorders>
              <w:top w:val="nil"/>
              <w:left w:val="nil"/>
              <w:bottom w:val="nil"/>
              <w:right w:val="nil"/>
            </w:tcBorders>
          </w:tcPr>
          <w:p w:rsidR="00B46670" w:rsidRDefault="00B46670">
            <w:pPr>
              <w:pStyle w:val="ConsPlusNormal"/>
            </w:pPr>
            <w:r>
              <w:t>Изделия пластмассовые прочие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20.</w:t>
            </w:r>
          </w:p>
        </w:tc>
        <w:tc>
          <w:tcPr>
            <w:tcW w:w="2834" w:type="dxa"/>
            <w:tcBorders>
              <w:top w:val="nil"/>
              <w:left w:val="nil"/>
              <w:bottom w:val="nil"/>
              <w:right w:val="nil"/>
            </w:tcBorders>
          </w:tcPr>
          <w:p w:rsidR="00B46670" w:rsidRDefault="00B46670">
            <w:pPr>
              <w:pStyle w:val="ConsPlusNormal"/>
              <w:jc w:val="center"/>
            </w:pPr>
            <w:hyperlink r:id="rId23" w:history="1">
              <w:r>
                <w:rPr>
                  <w:color w:val="0000FF"/>
                </w:rPr>
                <w:t>28.22.14.126</w:t>
              </w:r>
            </w:hyperlink>
          </w:p>
        </w:tc>
        <w:tc>
          <w:tcPr>
            <w:tcW w:w="5612" w:type="dxa"/>
            <w:tcBorders>
              <w:top w:val="nil"/>
              <w:left w:val="nil"/>
              <w:bottom w:val="nil"/>
              <w:right w:val="nil"/>
            </w:tcBorders>
          </w:tcPr>
          <w:p w:rsidR="00B46670" w:rsidRDefault="00B46670">
            <w:pPr>
              <w:pStyle w:val="ConsPlusNormal"/>
            </w:pPr>
            <w:r>
              <w:t>Краны башенные строительные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21.</w:t>
            </w:r>
          </w:p>
        </w:tc>
        <w:tc>
          <w:tcPr>
            <w:tcW w:w="2834" w:type="dxa"/>
            <w:tcBorders>
              <w:top w:val="nil"/>
              <w:left w:val="nil"/>
              <w:bottom w:val="nil"/>
              <w:right w:val="nil"/>
            </w:tcBorders>
          </w:tcPr>
          <w:p w:rsidR="00B46670" w:rsidRDefault="00B46670">
            <w:pPr>
              <w:pStyle w:val="ConsPlusNormal"/>
              <w:jc w:val="center"/>
            </w:pPr>
            <w:hyperlink r:id="rId24" w:history="1">
              <w:r>
                <w:rPr>
                  <w:color w:val="0000FF"/>
                </w:rPr>
                <w:t>28.22.16.112</w:t>
              </w:r>
            </w:hyperlink>
          </w:p>
        </w:tc>
        <w:tc>
          <w:tcPr>
            <w:tcW w:w="5612" w:type="dxa"/>
            <w:tcBorders>
              <w:top w:val="nil"/>
              <w:left w:val="nil"/>
              <w:bottom w:val="nil"/>
              <w:right w:val="nil"/>
            </w:tcBorders>
          </w:tcPr>
          <w:p w:rsidR="00B46670" w:rsidRDefault="00B46670">
            <w:pPr>
              <w:pStyle w:val="ConsPlusNormal"/>
            </w:pPr>
            <w:r>
              <w:t>Лифты грузовые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bookmarkStart w:id="6" w:name="P121"/>
            <w:bookmarkEnd w:id="6"/>
            <w:r>
              <w:t>22.</w:t>
            </w:r>
          </w:p>
        </w:tc>
        <w:tc>
          <w:tcPr>
            <w:tcW w:w="2834" w:type="dxa"/>
            <w:tcBorders>
              <w:top w:val="nil"/>
              <w:left w:val="nil"/>
              <w:bottom w:val="nil"/>
              <w:right w:val="nil"/>
            </w:tcBorders>
          </w:tcPr>
          <w:p w:rsidR="00B46670" w:rsidRDefault="00B46670">
            <w:pPr>
              <w:pStyle w:val="ConsPlusNormal"/>
              <w:jc w:val="center"/>
            </w:pPr>
            <w:hyperlink r:id="rId25" w:history="1">
              <w:r>
                <w:rPr>
                  <w:color w:val="0000FF"/>
                </w:rPr>
                <w:t>28.91.11.144</w:t>
              </w:r>
            </w:hyperlink>
          </w:p>
        </w:tc>
        <w:tc>
          <w:tcPr>
            <w:tcW w:w="5612" w:type="dxa"/>
            <w:tcBorders>
              <w:top w:val="nil"/>
              <w:left w:val="nil"/>
              <w:bottom w:val="nil"/>
              <w:right w:val="nil"/>
            </w:tcBorders>
          </w:tcPr>
          <w:p w:rsidR="00B46670" w:rsidRDefault="00B46670">
            <w:pPr>
              <w:pStyle w:val="ConsPlusNormal"/>
            </w:pPr>
            <w:r>
              <w:t>Машины литейные, используемые в металлургии или литейном производстве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23.</w:t>
            </w:r>
          </w:p>
        </w:tc>
        <w:tc>
          <w:tcPr>
            <w:tcW w:w="2834" w:type="dxa"/>
            <w:tcBorders>
              <w:top w:val="nil"/>
              <w:left w:val="nil"/>
              <w:bottom w:val="nil"/>
              <w:right w:val="nil"/>
            </w:tcBorders>
          </w:tcPr>
          <w:p w:rsidR="00B46670" w:rsidRDefault="00B46670">
            <w:pPr>
              <w:pStyle w:val="ConsPlusNormal"/>
              <w:jc w:val="center"/>
            </w:pPr>
            <w:r>
              <w:t>28.41.11</w:t>
            </w:r>
          </w:p>
        </w:tc>
        <w:tc>
          <w:tcPr>
            <w:tcW w:w="5612" w:type="dxa"/>
            <w:tcBorders>
              <w:top w:val="nil"/>
              <w:left w:val="nil"/>
              <w:bottom w:val="nil"/>
              <w:right w:val="nil"/>
            </w:tcBorders>
          </w:tcPr>
          <w:p w:rsidR="00B46670" w:rsidRDefault="00B46670">
            <w:pPr>
              <w:pStyle w:val="ConsPlusNormal"/>
            </w:pPr>
            <w:r>
              <w:t>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 водоструйные резательные машины</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24.</w:t>
            </w:r>
          </w:p>
        </w:tc>
        <w:tc>
          <w:tcPr>
            <w:tcW w:w="2834" w:type="dxa"/>
            <w:tcBorders>
              <w:top w:val="nil"/>
              <w:left w:val="nil"/>
              <w:bottom w:val="nil"/>
              <w:right w:val="nil"/>
            </w:tcBorders>
          </w:tcPr>
          <w:p w:rsidR="00B46670" w:rsidRDefault="00B46670">
            <w:pPr>
              <w:pStyle w:val="ConsPlusNormal"/>
              <w:jc w:val="center"/>
            </w:pPr>
            <w:r>
              <w:t>28.41.12</w:t>
            </w:r>
          </w:p>
        </w:tc>
        <w:tc>
          <w:tcPr>
            <w:tcW w:w="5612" w:type="dxa"/>
            <w:tcBorders>
              <w:top w:val="nil"/>
              <w:left w:val="nil"/>
              <w:bottom w:val="nil"/>
              <w:right w:val="nil"/>
            </w:tcBorders>
          </w:tcPr>
          <w:p w:rsidR="00B46670" w:rsidRDefault="00B46670">
            <w:pPr>
              <w:pStyle w:val="ConsPlusNormal"/>
            </w:pPr>
            <w:r>
              <w:t>Центры обрабатывающие, станки агрегатные однопозиционные и многопозиционные для обработки металла</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25.</w:t>
            </w:r>
          </w:p>
        </w:tc>
        <w:tc>
          <w:tcPr>
            <w:tcW w:w="2834" w:type="dxa"/>
            <w:tcBorders>
              <w:top w:val="nil"/>
              <w:left w:val="nil"/>
              <w:bottom w:val="nil"/>
              <w:right w:val="nil"/>
            </w:tcBorders>
          </w:tcPr>
          <w:p w:rsidR="00B46670" w:rsidRDefault="00B46670">
            <w:pPr>
              <w:pStyle w:val="ConsPlusNormal"/>
              <w:jc w:val="center"/>
            </w:pPr>
            <w:r>
              <w:t>28.41.21</w:t>
            </w:r>
          </w:p>
        </w:tc>
        <w:tc>
          <w:tcPr>
            <w:tcW w:w="5612" w:type="dxa"/>
            <w:tcBorders>
              <w:top w:val="nil"/>
              <w:left w:val="nil"/>
              <w:bottom w:val="nil"/>
              <w:right w:val="nil"/>
            </w:tcBorders>
          </w:tcPr>
          <w:p w:rsidR="00B46670" w:rsidRDefault="00B46670">
            <w:pPr>
              <w:pStyle w:val="ConsPlusNormal"/>
            </w:pPr>
            <w:r>
              <w:t>Станки токарные (включая станки токарные многоцелевые) металлорежущие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26.</w:t>
            </w:r>
          </w:p>
        </w:tc>
        <w:tc>
          <w:tcPr>
            <w:tcW w:w="2834" w:type="dxa"/>
            <w:tcBorders>
              <w:top w:val="nil"/>
              <w:left w:val="nil"/>
              <w:bottom w:val="nil"/>
              <w:right w:val="nil"/>
            </w:tcBorders>
          </w:tcPr>
          <w:p w:rsidR="00B46670" w:rsidRDefault="00B46670">
            <w:pPr>
              <w:pStyle w:val="ConsPlusNormal"/>
              <w:jc w:val="center"/>
            </w:pPr>
            <w:r>
              <w:t>28.41.22</w:t>
            </w:r>
          </w:p>
        </w:tc>
        <w:tc>
          <w:tcPr>
            <w:tcW w:w="5612" w:type="dxa"/>
            <w:tcBorders>
              <w:top w:val="nil"/>
              <w:left w:val="nil"/>
              <w:bottom w:val="nil"/>
              <w:right w:val="nil"/>
            </w:tcBorders>
          </w:tcPr>
          <w:p w:rsidR="00B46670" w:rsidRDefault="00B46670">
            <w:pPr>
              <w:pStyle w:val="ConsPlusNormal"/>
            </w:pPr>
            <w:r>
              <w:t>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lastRenderedPageBreak/>
              <w:t>27.</w:t>
            </w:r>
          </w:p>
        </w:tc>
        <w:tc>
          <w:tcPr>
            <w:tcW w:w="2834" w:type="dxa"/>
            <w:tcBorders>
              <w:top w:val="nil"/>
              <w:left w:val="nil"/>
              <w:bottom w:val="nil"/>
              <w:right w:val="nil"/>
            </w:tcBorders>
          </w:tcPr>
          <w:p w:rsidR="00B46670" w:rsidRDefault="00B46670">
            <w:pPr>
              <w:pStyle w:val="ConsPlusNormal"/>
              <w:jc w:val="center"/>
            </w:pPr>
            <w:r>
              <w:t>28.41.23</w:t>
            </w:r>
          </w:p>
        </w:tc>
        <w:tc>
          <w:tcPr>
            <w:tcW w:w="5612" w:type="dxa"/>
            <w:tcBorders>
              <w:top w:val="nil"/>
              <w:left w:val="nil"/>
              <w:bottom w:val="nil"/>
              <w:right w:val="nil"/>
            </w:tcBorders>
          </w:tcPr>
          <w:p w:rsidR="00B46670" w:rsidRDefault="00B46670">
            <w:pPr>
              <w:pStyle w:val="ConsPlusNormal"/>
            </w:pPr>
            <w:r>
              <w:t>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при помощи шлифовальных камней, абразивов или полирующих средств</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28.</w:t>
            </w:r>
          </w:p>
        </w:tc>
        <w:tc>
          <w:tcPr>
            <w:tcW w:w="2834" w:type="dxa"/>
            <w:tcBorders>
              <w:top w:val="nil"/>
              <w:left w:val="nil"/>
              <w:bottom w:val="nil"/>
              <w:right w:val="nil"/>
            </w:tcBorders>
          </w:tcPr>
          <w:p w:rsidR="00B46670" w:rsidRDefault="00B46670">
            <w:pPr>
              <w:pStyle w:val="ConsPlusNormal"/>
              <w:jc w:val="center"/>
            </w:pPr>
            <w:r>
              <w:t>28.41.24</w:t>
            </w:r>
          </w:p>
        </w:tc>
        <w:tc>
          <w:tcPr>
            <w:tcW w:w="5612" w:type="dxa"/>
            <w:tcBorders>
              <w:top w:val="nil"/>
              <w:left w:val="nil"/>
              <w:bottom w:val="nil"/>
              <w:right w:val="nil"/>
            </w:tcBorders>
          </w:tcPr>
          <w:p w:rsidR="00B46670" w:rsidRDefault="00B46670">
            <w:pPr>
              <w:pStyle w:val="ConsPlusNormal"/>
            </w:pPr>
            <w:r>
              <w:t>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29.</w:t>
            </w:r>
          </w:p>
        </w:tc>
        <w:tc>
          <w:tcPr>
            <w:tcW w:w="2834" w:type="dxa"/>
            <w:tcBorders>
              <w:top w:val="nil"/>
              <w:left w:val="nil"/>
              <w:bottom w:val="nil"/>
              <w:right w:val="nil"/>
            </w:tcBorders>
          </w:tcPr>
          <w:p w:rsidR="00B46670" w:rsidRDefault="00B46670">
            <w:pPr>
              <w:pStyle w:val="ConsPlusNormal"/>
              <w:jc w:val="center"/>
            </w:pPr>
            <w:r>
              <w:t>28.41.3</w:t>
            </w:r>
          </w:p>
        </w:tc>
        <w:tc>
          <w:tcPr>
            <w:tcW w:w="5612" w:type="dxa"/>
            <w:tcBorders>
              <w:top w:val="nil"/>
              <w:left w:val="nil"/>
              <w:bottom w:val="nil"/>
              <w:right w:val="nil"/>
            </w:tcBorders>
          </w:tcPr>
          <w:p w:rsidR="00B46670" w:rsidRDefault="00B46670">
            <w:pPr>
              <w:pStyle w:val="ConsPlusNormal"/>
            </w:pPr>
            <w:proofErr w:type="gramStart"/>
            <w:r>
              <w:t>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w:t>
            </w:r>
            <w:proofErr w:type="gramEnd"/>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bookmarkStart w:id="7" w:name="P145"/>
            <w:bookmarkEnd w:id="7"/>
            <w:r>
              <w:t>30.</w:t>
            </w:r>
          </w:p>
        </w:tc>
        <w:tc>
          <w:tcPr>
            <w:tcW w:w="2834" w:type="dxa"/>
            <w:tcBorders>
              <w:top w:val="nil"/>
              <w:left w:val="nil"/>
              <w:bottom w:val="nil"/>
              <w:right w:val="nil"/>
            </w:tcBorders>
          </w:tcPr>
          <w:p w:rsidR="00B46670" w:rsidRDefault="00B46670">
            <w:pPr>
              <w:pStyle w:val="ConsPlusNormal"/>
              <w:jc w:val="center"/>
            </w:pPr>
            <w:r>
              <w:t>28.49.12</w:t>
            </w:r>
          </w:p>
        </w:tc>
        <w:tc>
          <w:tcPr>
            <w:tcW w:w="5612" w:type="dxa"/>
            <w:tcBorders>
              <w:top w:val="nil"/>
              <w:left w:val="nil"/>
              <w:bottom w:val="nil"/>
              <w:right w:val="nil"/>
            </w:tcBorders>
          </w:tcPr>
          <w:p w:rsidR="00B46670" w:rsidRDefault="00B46670">
            <w:pPr>
              <w:pStyle w:val="ConsPlusNormal"/>
            </w:pPr>
            <w:r>
              <w:t>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31.</w:t>
            </w:r>
          </w:p>
        </w:tc>
        <w:tc>
          <w:tcPr>
            <w:tcW w:w="2834" w:type="dxa"/>
            <w:tcBorders>
              <w:top w:val="nil"/>
              <w:left w:val="nil"/>
              <w:bottom w:val="nil"/>
              <w:right w:val="nil"/>
            </w:tcBorders>
          </w:tcPr>
          <w:p w:rsidR="00B46670" w:rsidRDefault="00B46670">
            <w:pPr>
              <w:pStyle w:val="ConsPlusNormal"/>
              <w:jc w:val="center"/>
            </w:pPr>
            <w:r>
              <w:t>26.51.6</w:t>
            </w:r>
          </w:p>
        </w:tc>
        <w:tc>
          <w:tcPr>
            <w:tcW w:w="5612" w:type="dxa"/>
            <w:tcBorders>
              <w:top w:val="nil"/>
              <w:left w:val="nil"/>
              <w:bottom w:val="nil"/>
              <w:right w:val="nil"/>
            </w:tcBorders>
          </w:tcPr>
          <w:p w:rsidR="00B46670" w:rsidRDefault="00B46670">
            <w:pPr>
              <w:pStyle w:val="ConsPlusNormal"/>
            </w:pPr>
            <w:r>
              <w:t>Измерительные или контрольные приборы, устройства и машины для измерения или контроля геометрических величин</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bookmarkStart w:id="8" w:name="P151"/>
            <w:bookmarkEnd w:id="8"/>
            <w:r>
              <w:t>32.</w:t>
            </w:r>
          </w:p>
        </w:tc>
        <w:tc>
          <w:tcPr>
            <w:tcW w:w="2834" w:type="dxa"/>
            <w:tcBorders>
              <w:top w:val="nil"/>
              <w:left w:val="nil"/>
              <w:bottom w:val="nil"/>
              <w:right w:val="nil"/>
            </w:tcBorders>
          </w:tcPr>
          <w:p w:rsidR="00B46670" w:rsidRDefault="00B46670">
            <w:pPr>
              <w:pStyle w:val="ConsPlusNormal"/>
              <w:jc w:val="center"/>
            </w:pPr>
            <w:r>
              <w:t>28.49.21</w:t>
            </w:r>
          </w:p>
        </w:tc>
        <w:tc>
          <w:tcPr>
            <w:tcW w:w="5612" w:type="dxa"/>
            <w:tcBorders>
              <w:top w:val="nil"/>
              <w:left w:val="nil"/>
              <w:bottom w:val="nil"/>
              <w:right w:val="nil"/>
            </w:tcBorders>
          </w:tcPr>
          <w:p w:rsidR="00B46670" w:rsidRDefault="00B46670">
            <w:pPr>
              <w:pStyle w:val="ConsPlusNormal"/>
            </w:pPr>
            <w:r>
              <w:t>Головки делительные и прочие специальные приспособления для станков</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33.</w:t>
            </w:r>
          </w:p>
        </w:tc>
        <w:tc>
          <w:tcPr>
            <w:tcW w:w="2834" w:type="dxa"/>
            <w:tcBorders>
              <w:top w:val="nil"/>
              <w:left w:val="nil"/>
              <w:bottom w:val="nil"/>
              <w:right w:val="nil"/>
            </w:tcBorders>
          </w:tcPr>
          <w:p w:rsidR="00B46670" w:rsidRDefault="00B46670">
            <w:pPr>
              <w:pStyle w:val="ConsPlusNormal"/>
              <w:jc w:val="center"/>
            </w:pPr>
            <w:r>
              <w:t>28.49.22</w:t>
            </w:r>
          </w:p>
        </w:tc>
        <w:tc>
          <w:tcPr>
            <w:tcW w:w="5612" w:type="dxa"/>
            <w:tcBorders>
              <w:top w:val="nil"/>
              <w:left w:val="nil"/>
              <w:bottom w:val="nil"/>
              <w:right w:val="nil"/>
            </w:tcBorders>
          </w:tcPr>
          <w:p w:rsidR="00B46670" w:rsidRDefault="00B46670">
            <w:pPr>
              <w:pStyle w:val="ConsPlusNormal"/>
            </w:pPr>
            <w:r>
              <w:t>Инструменты ручные с механизированным приводом</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34.</w:t>
            </w:r>
          </w:p>
        </w:tc>
        <w:tc>
          <w:tcPr>
            <w:tcW w:w="2834" w:type="dxa"/>
            <w:tcBorders>
              <w:top w:val="nil"/>
              <w:left w:val="nil"/>
              <w:bottom w:val="nil"/>
              <w:right w:val="nil"/>
            </w:tcBorders>
          </w:tcPr>
          <w:p w:rsidR="00B46670" w:rsidRDefault="00B46670">
            <w:pPr>
              <w:pStyle w:val="ConsPlusNormal"/>
              <w:jc w:val="center"/>
            </w:pPr>
            <w:r>
              <w:t>28.49.23</w:t>
            </w:r>
          </w:p>
        </w:tc>
        <w:tc>
          <w:tcPr>
            <w:tcW w:w="5612" w:type="dxa"/>
            <w:tcBorders>
              <w:top w:val="nil"/>
              <w:left w:val="nil"/>
              <w:bottom w:val="nil"/>
              <w:right w:val="nil"/>
            </w:tcBorders>
          </w:tcPr>
          <w:p w:rsidR="00B46670" w:rsidRDefault="00B46670">
            <w:pPr>
              <w:pStyle w:val="ConsPlusNormal"/>
            </w:pPr>
            <w:r>
              <w:t>Пилы ручные; части рабочие для пил всех типов</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35.</w:t>
            </w:r>
          </w:p>
        </w:tc>
        <w:tc>
          <w:tcPr>
            <w:tcW w:w="2834" w:type="dxa"/>
            <w:tcBorders>
              <w:top w:val="nil"/>
              <w:left w:val="nil"/>
              <w:bottom w:val="nil"/>
              <w:right w:val="nil"/>
            </w:tcBorders>
          </w:tcPr>
          <w:p w:rsidR="00B46670" w:rsidRDefault="00B46670">
            <w:pPr>
              <w:pStyle w:val="ConsPlusNormal"/>
              <w:jc w:val="center"/>
            </w:pPr>
            <w:r>
              <w:t>28.24</w:t>
            </w:r>
          </w:p>
        </w:tc>
        <w:tc>
          <w:tcPr>
            <w:tcW w:w="5612" w:type="dxa"/>
            <w:tcBorders>
              <w:top w:val="nil"/>
              <w:left w:val="nil"/>
              <w:bottom w:val="nil"/>
              <w:right w:val="nil"/>
            </w:tcBorders>
          </w:tcPr>
          <w:p w:rsidR="00B46670" w:rsidRDefault="00B46670">
            <w:pPr>
              <w:pStyle w:val="ConsPlusNormal"/>
            </w:pPr>
            <w:r>
              <w:t>Инструмент ручной прочий</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36.</w:t>
            </w:r>
          </w:p>
        </w:tc>
        <w:tc>
          <w:tcPr>
            <w:tcW w:w="2834" w:type="dxa"/>
            <w:tcBorders>
              <w:top w:val="nil"/>
              <w:left w:val="nil"/>
              <w:bottom w:val="nil"/>
              <w:right w:val="nil"/>
            </w:tcBorders>
          </w:tcPr>
          <w:p w:rsidR="00B46670" w:rsidRDefault="00B46670">
            <w:pPr>
              <w:pStyle w:val="ConsPlusNormal"/>
              <w:jc w:val="center"/>
            </w:pPr>
            <w:r>
              <w:t>25.73.2</w:t>
            </w:r>
          </w:p>
        </w:tc>
        <w:tc>
          <w:tcPr>
            <w:tcW w:w="5612" w:type="dxa"/>
            <w:tcBorders>
              <w:top w:val="nil"/>
              <w:left w:val="nil"/>
              <w:bottom w:val="nil"/>
              <w:right w:val="nil"/>
            </w:tcBorders>
          </w:tcPr>
          <w:p w:rsidR="00B46670" w:rsidRDefault="00B46670">
            <w:pPr>
              <w:pStyle w:val="ConsPlusNormal"/>
            </w:pPr>
            <w:r>
              <w:t>Инструменты рабочие сменные для станков или для ручного инструмента (с механическим приводом или без него)</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37.</w:t>
            </w:r>
          </w:p>
        </w:tc>
        <w:tc>
          <w:tcPr>
            <w:tcW w:w="2834" w:type="dxa"/>
            <w:tcBorders>
              <w:top w:val="nil"/>
              <w:left w:val="nil"/>
              <w:bottom w:val="nil"/>
              <w:right w:val="nil"/>
            </w:tcBorders>
          </w:tcPr>
          <w:p w:rsidR="00B46670" w:rsidRDefault="00B46670">
            <w:pPr>
              <w:pStyle w:val="ConsPlusNormal"/>
              <w:jc w:val="center"/>
            </w:pPr>
            <w:r>
              <w:t>25.73.3</w:t>
            </w:r>
          </w:p>
        </w:tc>
        <w:tc>
          <w:tcPr>
            <w:tcW w:w="5612" w:type="dxa"/>
            <w:tcBorders>
              <w:top w:val="nil"/>
              <w:left w:val="nil"/>
              <w:bottom w:val="nil"/>
              <w:right w:val="nil"/>
            </w:tcBorders>
          </w:tcPr>
          <w:p w:rsidR="00B46670" w:rsidRDefault="00B46670">
            <w:pPr>
              <w:pStyle w:val="ConsPlusNormal"/>
            </w:pPr>
            <w:r>
              <w:t>Формы литейные; опоки для литья металлов; поддоны литейные; модели литейные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38.</w:t>
            </w:r>
          </w:p>
        </w:tc>
        <w:tc>
          <w:tcPr>
            <w:tcW w:w="2834" w:type="dxa"/>
            <w:tcBorders>
              <w:top w:val="nil"/>
              <w:left w:val="nil"/>
              <w:bottom w:val="nil"/>
              <w:right w:val="nil"/>
            </w:tcBorders>
          </w:tcPr>
          <w:p w:rsidR="00B46670" w:rsidRDefault="00B46670">
            <w:pPr>
              <w:pStyle w:val="ConsPlusNormal"/>
              <w:jc w:val="center"/>
            </w:pPr>
            <w:r>
              <w:t>25.73.4</w:t>
            </w:r>
          </w:p>
        </w:tc>
        <w:tc>
          <w:tcPr>
            <w:tcW w:w="5612" w:type="dxa"/>
            <w:tcBorders>
              <w:top w:val="nil"/>
              <w:left w:val="nil"/>
              <w:bottom w:val="nil"/>
              <w:right w:val="nil"/>
            </w:tcBorders>
          </w:tcPr>
          <w:p w:rsidR="00B46670" w:rsidRDefault="00B46670">
            <w:pPr>
              <w:pStyle w:val="ConsPlusNormal"/>
            </w:pPr>
            <w:r>
              <w:t>Инструмент прочий</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39.</w:t>
            </w:r>
          </w:p>
        </w:tc>
        <w:tc>
          <w:tcPr>
            <w:tcW w:w="2834" w:type="dxa"/>
            <w:tcBorders>
              <w:top w:val="nil"/>
              <w:left w:val="nil"/>
              <w:bottom w:val="nil"/>
              <w:right w:val="nil"/>
            </w:tcBorders>
          </w:tcPr>
          <w:p w:rsidR="00B46670" w:rsidRDefault="00B46670">
            <w:pPr>
              <w:pStyle w:val="ConsPlusNormal"/>
              <w:jc w:val="center"/>
            </w:pPr>
            <w:r>
              <w:t>25.73.5</w:t>
            </w:r>
          </w:p>
        </w:tc>
        <w:tc>
          <w:tcPr>
            <w:tcW w:w="5612" w:type="dxa"/>
            <w:tcBorders>
              <w:top w:val="nil"/>
              <w:left w:val="nil"/>
              <w:bottom w:val="nil"/>
              <w:right w:val="nil"/>
            </w:tcBorders>
          </w:tcPr>
          <w:p w:rsidR="00B46670" w:rsidRDefault="00B46670">
            <w:pPr>
              <w:pStyle w:val="ConsPlusNormal"/>
            </w:pPr>
            <w:r>
              <w:t>Головки делительные и прочие специальные приспособления для станков</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40.</w:t>
            </w:r>
          </w:p>
        </w:tc>
        <w:tc>
          <w:tcPr>
            <w:tcW w:w="2834" w:type="dxa"/>
            <w:tcBorders>
              <w:top w:val="nil"/>
              <w:left w:val="nil"/>
              <w:bottom w:val="nil"/>
              <w:right w:val="nil"/>
            </w:tcBorders>
          </w:tcPr>
          <w:p w:rsidR="00B46670" w:rsidRDefault="00B46670">
            <w:pPr>
              <w:pStyle w:val="ConsPlusNormal"/>
              <w:jc w:val="center"/>
            </w:pPr>
            <w:r>
              <w:t>25.73.6</w:t>
            </w:r>
          </w:p>
        </w:tc>
        <w:tc>
          <w:tcPr>
            <w:tcW w:w="5612" w:type="dxa"/>
            <w:tcBorders>
              <w:top w:val="nil"/>
              <w:left w:val="nil"/>
              <w:bottom w:val="nil"/>
              <w:right w:val="nil"/>
            </w:tcBorders>
          </w:tcPr>
          <w:p w:rsidR="00B46670" w:rsidRDefault="00B46670">
            <w:pPr>
              <w:pStyle w:val="ConsPlusNormal"/>
            </w:pPr>
            <w:r>
              <w:t>Инструменты ручные с механизированным приводом</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41.</w:t>
            </w:r>
          </w:p>
        </w:tc>
        <w:tc>
          <w:tcPr>
            <w:tcW w:w="2834" w:type="dxa"/>
            <w:tcBorders>
              <w:top w:val="nil"/>
              <w:left w:val="nil"/>
              <w:bottom w:val="nil"/>
              <w:right w:val="nil"/>
            </w:tcBorders>
          </w:tcPr>
          <w:p w:rsidR="00B46670" w:rsidRDefault="00B46670">
            <w:pPr>
              <w:pStyle w:val="ConsPlusNormal"/>
              <w:jc w:val="center"/>
            </w:pPr>
            <w:hyperlink r:id="rId26" w:history="1">
              <w:r>
                <w:rPr>
                  <w:color w:val="0000FF"/>
                </w:rPr>
                <w:t>23.91.11.140</w:t>
              </w:r>
            </w:hyperlink>
          </w:p>
        </w:tc>
        <w:tc>
          <w:tcPr>
            <w:tcW w:w="5612" w:type="dxa"/>
            <w:tcBorders>
              <w:top w:val="nil"/>
              <w:left w:val="nil"/>
              <w:bottom w:val="nil"/>
              <w:right w:val="nil"/>
            </w:tcBorders>
          </w:tcPr>
          <w:p w:rsidR="00B46670" w:rsidRDefault="00B46670">
            <w:pPr>
              <w:pStyle w:val="ConsPlusNormal"/>
            </w:pPr>
            <w:r>
              <w:t>Круги шлифовальные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42.</w:t>
            </w:r>
          </w:p>
        </w:tc>
        <w:tc>
          <w:tcPr>
            <w:tcW w:w="2834" w:type="dxa"/>
            <w:tcBorders>
              <w:top w:val="nil"/>
              <w:left w:val="nil"/>
              <w:bottom w:val="nil"/>
              <w:right w:val="nil"/>
            </w:tcBorders>
          </w:tcPr>
          <w:p w:rsidR="00B46670" w:rsidRDefault="00B46670">
            <w:pPr>
              <w:pStyle w:val="ConsPlusNormal"/>
              <w:jc w:val="center"/>
            </w:pPr>
            <w:hyperlink r:id="rId27" w:history="1">
              <w:r>
                <w:rPr>
                  <w:color w:val="0000FF"/>
                </w:rPr>
                <w:t>23.91.11.150</w:t>
              </w:r>
            </w:hyperlink>
          </w:p>
        </w:tc>
        <w:tc>
          <w:tcPr>
            <w:tcW w:w="5612" w:type="dxa"/>
            <w:tcBorders>
              <w:top w:val="nil"/>
              <w:left w:val="nil"/>
              <w:bottom w:val="nil"/>
              <w:right w:val="nil"/>
            </w:tcBorders>
          </w:tcPr>
          <w:p w:rsidR="00B46670" w:rsidRDefault="00B46670">
            <w:pPr>
              <w:pStyle w:val="ConsPlusNormal"/>
            </w:pPr>
            <w:r>
              <w:t>Круги отрезные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bookmarkStart w:id="9" w:name="P184"/>
            <w:bookmarkEnd w:id="9"/>
            <w:r>
              <w:t>43.</w:t>
            </w:r>
          </w:p>
        </w:tc>
        <w:tc>
          <w:tcPr>
            <w:tcW w:w="2834" w:type="dxa"/>
            <w:tcBorders>
              <w:top w:val="nil"/>
              <w:left w:val="nil"/>
              <w:bottom w:val="nil"/>
              <w:right w:val="nil"/>
            </w:tcBorders>
          </w:tcPr>
          <w:p w:rsidR="00B46670" w:rsidRDefault="00B46670">
            <w:pPr>
              <w:pStyle w:val="ConsPlusNormal"/>
              <w:jc w:val="center"/>
            </w:pPr>
            <w:hyperlink r:id="rId28" w:history="1">
              <w:r>
                <w:rPr>
                  <w:color w:val="0000FF"/>
                </w:rPr>
                <w:t>23.91.11.160</w:t>
              </w:r>
            </w:hyperlink>
          </w:p>
        </w:tc>
        <w:tc>
          <w:tcPr>
            <w:tcW w:w="5612" w:type="dxa"/>
            <w:tcBorders>
              <w:top w:val="nil"/>
              <w:left w:val="nil"/>
              <w:bottom w:val="nil"/>
              <w:right w:val="nil"/>
            </w:tcBorders>
          </w:tcPr>
          <w:p w:rsidR="00B46670" w:rsidRDefault="00B46670">
            <w:pPr>
              <w:pStyle w:val="ConsPlusNormal"/>
            </w:pPr>
            <w:r>
              <w:t>Круги полировальные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bookmarkStart w:id="10" w:name="P187"/>
            <w:bookmarkEnd w:id="10"/>
            <w:r>
              <w:lastRenderedPageBreak/>
              <w:t>44.</w:t>
            </w:r>
          </w:p>
        </w:tc>
        <w:tc>
          <w:tcPr>
            <w:tcW w:w="2834" w:type="dxa"/>
            <w:tcBorders>
              <w:top w:val="nil"/>
              <w:left w:val="nil"/>
              <w:bottom w:val="nil"/>
              <w:right w:val="nil"/>
            </w:tcBorders>
          </w:tcPr>
          <w:p w:rsidR="00B46670" w:rsidRDefault="00B46670">
            <w:pPr>
              <w:pStyle w:val="ConsPlusNormal"/>
              <w:jc w:val="center"/>
            </w:pPr>
            <w:r>
              <w:t>24.10.51</w:t>
            </w:r>
          </w:p>
        </w:tc>
        <w:tc>
          <w:tcPr>
            <w:tcW w:w="5612" w:type="dxa"/>
            <w:tcBorders>
              <w:top w:val="nil"/>
              <w:left w:val="nil"/>
              <w:bottom w:val="nil"/>
              <w:right w:val="nil"/>
            </w:tcBorders>
          </w:tcPr>
          <w:p w:rsidR="00B46670" w:rsidRDefault="00B46670">
            <w:pPr>
              <w:pStyle w:val="ConsPlusNormal"/>
            </w:pPr>
            <w:r>
              <w:t>Прокат листовой из нелегированных сталей, шириной не менее 600 мм, плакированный, с гальваническим или иным покрытием</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45.</w:t>
            </w:r>
          </w:p>
        </w:tc>
        <w:tc>
          <w:tcPr>
            <w:tcW w:w="2834" w:type="dxa"/>
            <w:tcBorders>
              <w:top w:val="nil"/>
              <w:left w:val="nil"/>
              <w:bottom w:val="nil"/>
              <w:right w:val="nil"/>
            </w:tcBorders>
          </w:tcPr>
          <w:p w:rsidR="00B46670" w:rsidRDefault="00B46670">
            <w:pPr>
              <w:pStyle w:val="ConsPlusNormal"/>
              <w:jc w:val="center"/>
            </w:pPr>
            <w:r>
              <w:t>24.10.52</w:t>
            </w:r>
          </w:p>
        </w:tc>
        <w:tc>
          <w:tcPr>
            <w:tcW w:w="5612" w:type="dxa"/>
            <w:tcBorders>
              <w:top w:val="nil"/>
              <w:left w:val="nil"/>
              <w:bottom w:val="nil"/>
              <w:right w:val="nil"/>
            </w:tcBorders>
          </w:tcPr>
          <w:p w:rsidR="00B46670" w:rsidRDefault="00B46670">
            <w:pPr>
              <w:pStyle w:val="ConsPlusNormal"/>
            </w:pPr>
            <w:r>
              <w:t>Прокат листовой из прочих легированных сталей, шириной не менее 600 мм, плакированный, с гальваническим или иным покрытием</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46.</w:t>
            </w:r>
          </w:p>
        </w:tc>
        <w:tc>
          <w:tcPr>
            <w:tcW w:w="2834" w:type="dxa"/>
            <w:tcBorders>
              <w:top w:val="nil"/>
              <w:left w:val="nil"/>
              <w:bottom w:val="nil"/>
              <w:right w:val="nil"/>
            </w:tcBorders>
          </w:tcPr>
          <w:p w:rsidR="00B46670" w:rsidRDefault="00B46670">
            <w:pPr>
              <w:pStyle w:val="ConsPlusNormal"/>
              <w:jc w:val="center"/>
            </w:pPr>
            <w:r>
              <w:t>24.32.2</w:t>
            </w:r>
          </w:p>
        </w:tc>
        <w:tc>
          <w:tcPr>
            <w:tcW w:w="5612" w:type="dxa"/>
            <w:tcBorders>
              <w:top w:val="nil"/>
              <w:left w:val="nil"/>
              <w:bottom w:val="nil"/>
              <w:right w:val="nil"/>
            </w:tcBorders>
          </w:tcPr>
          <w:p w:rsidR="00B46670" w:rsidRDefault="00B46670">
            <w:pPr>
              <w:pStyle w:val="ConsPlusNormal"/>
            </w:pPr>
            <w:r>
              <w:t>Прокат листовой холоднокатаный стальной, плакированный, с гальваническим или другим покрытием, шириной менее 600 мм</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47.</w:t>
            </w:r>
          </w:p>
        </w:tc>
        <w:tc>
          <w:tcPr>
            <w:tcW w:w="2834" w:type="dxa"/>
            <w:tcBorders>
              <w:top w:val="nil"/>
              <w:left w:val="nil"/>
              <w:bottom w:val="nil"/>
              <w:right w:val="nil"/>
            </w:tcBorders>
          </w:tcPr>
          <w:p w:rsidR="00B46670" w:rsidRDefault="00B46670">
            <w:pPr>
              <w:pStyle w:val="ConsPlusNormal"/>
              <w:jc w:val="center"/>
            </w:pPr>
            <w:r>
              <w:t>24.20.13</w:t>
            </w:r>
          </w:p>
        </w:tc>
        <w:tc>
          <w:tcPr>
            <w:tcW w:w="5612" w:type="dxa"/>
            <w:tcBorders>
              <w:top w:val="nil"/>
              <w:left w:val="nil"/>
              <w:bottom w:val="nil"/>
              <w:right w:val="nil"/>
            </w:tcBorders>
          </w:tcPr>
          <w:p w:rsidR="00B46670" w:rsidRDefault="00B46670">
            <w:pPr>
              <w:pStyle w:val="ConsPlusNormal"/>
            </w:pPr>
            <w:r>
              <w:t>Трубы круглого сечения прочие стальные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48.</w:t>
            </w:r>
          </w:p>
        </w:tc>
        <w:tc>
          <w:tcPr>
            <w:tcW w:w="2834" w:type="dxa"/>
            <w:tcBorders>
              <w:top w:val="nil"/>
              <w:left w:val="nil"/>
              <w:bottom w:val="nil"/>
              <w:right w:val="nil"/>
            </w:tcBorders>
          </w:tcPr>
          <w:p w:rsidR="00B46670" w:rsidRDefault="00B46670">
            <w:pPr>
              <w:pStyle w:val="ConsPlusNormal"/>
              <w:jc w:val="center"/>
            </w:pPr>
            <w:r>
              <w:t>24.20.23</w:t>
            </w:r>
          </w:p>
        </w:tc>
        <w:tc>
          <w:tcPr>
            <w:tcW w:w="5612" w:type="dxa"/>
            <w:tcBorders>
              <w:top w:val="nil"/>
              <w:left w:val="nil"/>
              <w:bottom w:val="nil"/>
              <w:right w:val="nil"/>
            </w:tcBorders>
          </w:tcPr>
          <w:p w:rsidR="00B46670" w:rsidRDefault="00B46670">
            <w:pPr>
              <w:pStyle w:val="ConsPlusNormal"/>
            </w:pPr>
            <w:r>
              <w:t>Трубы круглого сечения сварные прочие, наружным диаметром более 406,4 мм, стальные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49.</w:t>
            </w:r>
          </w:p>
        </w:tc>
        <w:tc>
          <w:tcPr>
            <w:tcW w:w="2834" w:type="dxa"/>
            <w:tcBorders>
              <w:top w:val="nil"/>
              <w:left w:val="nil"/>
              <w:bottom w:val="nil"/>
              <w:right w:val="nil"/>
            </w:tcBorders>
          </w:tcPr>
          <w:p w:rsidR="00B46670" w:rsidRDefault="00B46670">
            <w:pPr>
              <w:pStyle w:val="ConsPlusNormal"/>
              <w:jc w:val="center"/>
            </w:pPr>
            <w:r>
              <w:t>24.20.3</w:t>
            </w:r>
          </w:p>
        </w:tc>
        <w:tc>
          <w:tcPr>
            <w:tcW w:w="5612" w:type="dxa"/>
            <w:tcBorders>
              <w:top w:val="nil"/>
              <w:left w:val="nil"/>
              <w:bottom w:val="nil"/>
              <w:right w:val="nil"/>
            </w:tcBorders>
          </w:tcPr>
          <w:p w:rsidR="00B46670" w:rsidRDefault="00B46670">
            <w:pPr>
              <w:pStyle w:val="ConsPlusNormal"/>
            </w:pPr>
            <w:r>
              <w:t>Трубы сварные, наружным диаметром не более 406,4 мм, стальные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50.</w:t>
            </w:r>
          </w:p>
        </w:tc>
        <w:tc>
          <w:tcPr>
            <w:tcW w:w="2834" w:type="dxa"/>
            <w:tcBorders>
              <w:top w:val="nil"/>
              <w:left w:val="nil"/>
              <w:bottom w:val="nil"/>
              <w:right w:val="nil"/>
            </w:tcBorders>
          </w:tcPr>
          <w:p w:rsidR="00B46670" w:rsidRDefault="00B46670">
            <w:pPr>
              <w:pStyle w:val="ConsPlusNormal"/>
              <w:jc w:val="center"/>
            </w:pPr>
            <w:r>
              <w:t>08.11.1</w:t>
            </w:r>
          </w:p>
        </w:tc>
        <w:tc>
          <w:tcPr>
            <w:tcW w:w="5612" w:type="dxa"/>
            <w:tcBorders>
              <w:top w:val="nil"/>
              <w:left w:val="nil"/>
              <w:bottom w:val="nil"/>
              <w:right w:val="nil"/>
            </w:tcBorders>
          </w:tcPr>
          <w:p w:rsidR="00B46670" w:rsidRDefault="00B46670">
            <w:pPr>
              <w:pStyle w:val="ConsPlusNormal"/>
            </w:pPr>
            <w:r>
              <w:t>Камень для памятников и строительства</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51.</w:t>
            </w:r>
          </w:p>
        </w:tc>
        <w:tc>
          <w:tcPr>
            <w:tcW w:w="2834" w:type="dxa"/>
            <w:tcBorders>
              <w:top w:val="nil"/>
              <w:left w:val="nil"/>
              <w:bottom w:val="nil"/>
              <w:right w:val="nil"/>
            </w:tcBorders>
          </w:tcPr>
          <w:p w:rsidR="00B46670" w:rsidRDefault="00B46670">
            <w:pPr>
              <w:pStyle w:val="ConsPlusNormal"/>
              <w:jc w:val="center"/>
            </w:pPr>
            <w:r>
              <w:t>08.11.2</w:t>
            </w:r>
          </w:p>
        </w:tc>
        <w:tc>
          <w:tcPr>
            <w:tcW w:w="5612" w:type="dxa"/>
            <w:tcBorders>
              <w:top w:val="nil"/>
              <w:left w:val="nil"/>
              <w:bottom w:val="nil"/>
              <w:right w:val="nil"/>
            </w:tcBorders>
          </w:tcPr>
          <w:p w:rsidR="00B46670" w:rsidRDefault="00B46670">
            <w:pPr>
              <w:pStyle w:val="ConsPlusNormal"/>
            </w:pPr>
            <w:r>
              <w:t>Известняк и гипс</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52.</w:t>
            </w:r>
          </w:p>
        </w:tc>
        <w:tc>
          <w:tcPr>
            <w:tcW w:w="2834" w:type="dxa"/>
            <w:tcBorders>
              <w:top w:val="nil"/>
              <w:left w:val="nil"/>
              <w:bottom w:val="nil"/>
              <w:right w:val="nil"/>
            </w:tcBorders>
          </w:tcPr>
          <w:p w:rsidR="00B46670" w:rsidRDefault="00B46670">
            <w:pPr>
              <w:pStyle w:val="ConsPlusNormal"/>
              <w:jc w:val="center"/>
            </w:pPr>
            <w:r>
              <w:t>08.11.3</w:t>
            </w:r>
          </w:p>
        </w:tc>
        <w:tc>
          <w:tcPr>
            <w:tcW w:w="5612" w:type="dxa"/>
            <w:tcBorders>
              <w:top w:val="nil"/>
              <w:left w:val="nil"/>
              <w:bottom w:val="nil"/>
              <w:right w:val="nil"/>
            </w:tcBorders>
          </w:tcPr>
          <w:p w:rsidR="00B46670" w:rsidRDefault="00B46670">
            <w:pPr>
              <w:pStyle w:val="ConsPlusNormal"/>
            </w:pPr>
            <w:r>
              <w:t>Мел и некальцинированный доломит</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53.</w:t>
            </w:r>
          </w:p>
        </w:tc>
        <w:tc>
          <w:tcPr>
            <w:tcW w:w="2834" w:type="dxa"/>
            <w:tcBorders>
              <w:top w:val="nil"/>
              <w:left w:val="nil"/>
              <w:bottom w:val="nil"/>
              <w:right w:val="nil"/>
            </w:tcBorders>
          </w:tcPr>
          <w:p w:rsidR="00B46670" w:rsidRDefault="00B46670">
            <w:pPr>
              <w:pStyle w:val="ConsPlusNormal"/>
              <w:jc w:val="center"/>
            </w:pPr>
            <w:r>
              <w:t>08.12</w:t>
            </w:r>
          </w:p>
        </w:tc>
        <w:tc>
          <w:tcPr>
            <w:tcW w:w="5612" w:type="dxa"/>
            <w:tcBorders>
              <w:top w:val="nil"/>
              <w:left w:val="nil"/>
              <w:bottom w:val="nil"/>
              <w:right w:val="nil"/>
            </w:tcBorders>
          </w:tcPr>
          <w:p w:rsidR="00B46670" w:rsidRDefault="00B46670">
            <w:pPr>
              <w:pStyle w:val="ConsPlusNormal"/>
            </w:pPr>
            <w:r>
              <w:t>Гравий, песок, глины и каолин</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54.</w:t>
            </w:r>
          </w:p>
        </w:tc>
        <w:tc>
          <w:tcPr>
            <w:tcW w:w="2834" w:type="dxa"/>
            <w:tcBorders>
              <w:top w:val="nil"/>
              <w:left w:val="nil"/>
              <w:bottom w:val="nil"/>
              <w:right w:val="nil"/>
            </w:tcBorders>
          </w:tcPr>
          <w:p w:rsidR="00B46670" w:rsidRDefault="00B46670">
            <w:pPr>
              <w:pStyle w:val="ConsPlusNormal"/>
              <w:jc w:val="center"/>
            </w:pPr>
            <w:r>
              <w:t>23.11</w:t>
            </w:r>
          </w:p>
        </w:tc>
        <w:tc>
          <w:tcPr>
            <w:tcW w:w="5612" w:type="dxa"/>
            <w:tcBorders>
              <w:top w:val="nil"/>
              <w:left w:val="nil"/>
              <w:bottom w:val="nil"/>
              <w:right w:val="nil"/>
            </w:tcBorders>
          </w:tcPr>
          <w:p w:rsidR="00B46670" w:rsidRDefault="00B46670">
            <w:pPr>
              <w:pStyle w:val="ConsPlusNormal"/>
            </w:pPr>
            <w:r>
              <w:t>Стекло листовое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55.</w:t>
            </w:r>
          </w:p>
        </w:tc>
        <w:tc>
          <w:tcPr>
            <w:tcW w:w="2834" w:type="dxa"/>
            <w:tcBorders>
              <w:top w:val="nil"/>
              <w:left w:val="nil"/>
              <w:bottom w:val="nil"/>
              <w:right w:val="nil"/>
            </w:tcBorders>
          </w:tcPr>
          <w:p w:rsidR="00B46670" w:rsidRDefault="00B46670">
            <w:pPr>
              <w:pStyle w:val="ConsPlusNormal"/>
              <w:jc w:val="center"/>
            </w:pPr>
            <w:hyperlink r:id="rId29" w:history="1">
              <w:r>
                <w:rPr>
                  <w:color w:val="0000FF"/>
                </w:rPr>
                <w:t>23.12.13.121</w:t>
              </w:r>
            </w:hyperlink>
          </w:p>
        </w:tc>
        <w:tc>
          <w:tcPr>
            <w:tcW w:w="5612" w:type="dxa"/>
            <w:tcBorders>
              <w:top w:val="nil"/>
              <w:left w:val="nil"/>
              <w:bottom w:val="nil"/>
              <w:right w:val="nil"/>
            </w:tcBorders>
          </w:tcPr>
          <w:p w:rsidR="00B46670" w:rsidRDefault="00B46670">
            <w:pPr>
              <w:pStyle w:val="ConsPlusNormal"/>
            </w:pPr>
            <w:r>
              <w:t>Стеклопакеты</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56.</w:t>
            </w:r>
          </w:p>
        </w:tc>
        <w:tc>
          <w:tcPr>
            <w:tcW w:w="2834" w:type="dxa"/>
            <w:tcBorders>
              <w:top w:val="nil"/>
              <w:left w:val="nil"/>
              <w:bottom w:val="nil"/>
              <w:right w:val="nil"/>
            </w:tcBorders>
          </w:tcPr>
          <w:p w:rsidR="00B46670" w:rsidRDefault="00B46670">
            <w:pPr>
              <w:pStyle w:val="ConsPlusNormal"/>
              <w:jc w:val="center"/>
            </w:pPr>
            <w:r>
              <w:t>23.2</w:t>
            </w:r>
          </w:p>
        </w:tc>
        <w:tc>
          <w:tcPr>
            <w:tcW w:w="5612" w:type="dxa"/>
            <w:tcBorders>
              <w:top w:val="nil"/>
              <w:left w:val="nil"/>
              <w:bottom w:val="nil"/>
              <w:right w:val="nil"/>
            </w:tcBorders>
          </w:tcPr>
          <w:p w:rsidR="00B46670" w:rsidRDefault="00B46670">
            <w:pPr>
              <w:pStyle w:val="ConsPlusNormal"/>
            </w:pPr>
            <w:r>
              <w:t>Изделия огнеупорные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57.</w:t>
            </w:r>
          </w:p>
        </w:tc>
        <w:tc>
          <w:tcPr>
            <w:tcW w:w="2834" w:type="dxa"/>
            <w:tcBorders>
              <w:top w:val="nil"/>
              <w:left w:val="nil"/>
              <w:bottom w:val="nil"/>
              <w:right w:val="nil"/>
            </w:tcBorders>
          </w:tcPr>
          <w:p w:rsidR="00B46670" w:rsidRDefault="00B46670">
            <w:pPr>
              <w:pStyle w:val="ConsPlusNormal"/>
              <w:jc w:val="center"/>
            </w:pPr>
            <w:r>
              <w:t>23.3</w:t>
            </w:r>
          </w:p>
        </w:tc>
        <w:tc>
          <w:tcPr>
            <w:tcW w:w="5612" w:type="dxa"/>
            <w:tcBorders>
              <w:top w:val="nil"/>
              <w:left w:val="nil"/>
              <w:bottom w:val="nil"/>
              <w:right w:val="nil"/>
            </w:tcBorders>
          </w:tcPr>
          <w:p w:rsidR="00B46670" w:rsidRDefault="00B46670">
            <w:pPr>
              <w:pStyle w:val="ConsPlusNormal"/>
            </w:pPr>
            <w:r>
              <w:t>Материалы керамические строительные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58.</w:t>
            </w:r>
          </w:p>
        </w:tc>
        <w:tc>
          <w:tcPr>
            <w:tcW w:w="2834" w:type="dxa"/>
            <w:tcBorders>
              <w:top w:val="nil"/>
              <w:left w:val="nil"/>
              <w:bottom w:val="nil"/>
              <w:right w:val="nil"/>
            </w:tcBorders>
          </w:tcPr>
          <w:p w:rsidR="00B46670" w:rsidRDefault="00B46670">
            <w:pPr>
              <w:pStyle w:val="ConsPlusNormal"/>
              <w:jc w:val="center"/>
            </w:pPr>
            <w:r>
              <w:t>23.5</w:t>
            </w:r>
          </w:p>
        </w:tc>
        <w:tc>
          <w:tcPr>
            <w:tcW w:w="5612" w:type="dxa"/>
            <w:tcBorders>
              <w:top w:val="nil"/>
              <w:left w:val="nil"/>
              <w:bottom w:val="nil"/>
              <w:right w:val="nil"/>
            </w:tcBorders>
          </w:tcPr>
          <w:p w:rsidR="00B46670" w:rsidRDefault="00B46670">
            <w:pPr>
              <w:pStyle w:val="ConsPlusNormal"/>
            </w:pPr>
            <w:r>
              <w:t>Цемент, известь и гипс</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59.</w:t>
            </w:r>
          </w:p>
        </w:tc>
        <w:tc>
          <w:tcPr>
            <w:tcW w:w="2834" w:type="dxa"/>
            <w:tcBorders>
              <w:top w:val="nil"/>
              <w:left w:val="nil"/>
              <w:bottom w:val="nil"/>
              <w:right w:val="nil"/>
            </w:tcBorders>
          </w:tcPr>
          <w:p w:rsidR="00B46670" w:rsidRDefault="00B46670">
            <w:pPr>
              <w:pStyle w:val="ConsPlusNormal"/>
              <w:jc w:val="center"/>
            </w:pPr>
            <w:r>
              <w:t>23.6</w:t>
            </w:r>
          </w:p>
        </w:tc>
        <w:tc>
          <w:tcPr>
            <w:tcW w:w="5612" w:type="dxa"/>
            <w:tcBorders>
              <w:top w:val="nil"/>
              <w:left w:val="nil"/>
              <w:bottom w:val="nil"/>
              <w:right w:val="nil"/>
            </w:tcBorders>
          </w:tcPr>
          <w:p w:rsidR="00B46670" w:rsidRDefault="00B46670">
            <w:pPr>
              <w:pStyle w:val="ConsPlusNormal"/>
            </w:pPr>
            <w:r>
              <w:t>Изделия из бетона, цемента и гипса</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60.</w:t>
            </w:r>
          </w:p>
        </w:tc>
        <w:tc>
          <w:tcPr>
            <w:tcW w:w="2834" w:type="dxa"/>
            <w:tcBorders>
              <w:top w:val="nil"/>
              <w:left w:val="nil"/>
              <w:bottom w:val="nil"/>
              <w:right w:val="nil"/>
            </w:tcBorders>
          </w:tcPr>
          <w:p w:rsidR="00B46670" w:rsidRDefault="00B46670">
            <w:pPr>
              <w:pStyle w:val="ConsPlusNormal"/>
              <w:jc w:val="center"/>
            </w:pPr>
            <w:r>
              <w:t>23.70</w:t>
            </w:r>
          </w:p>
        </w:tc>
        <w:tc>
          <w:tcPr>
            <w:tcW w:w="5612" w:type="dxa"/>
            <w:tcBorders>
              <w:top w:val="nil"/>
              <w:left w:val="nil"/>
              <w:bottom w:val="nil"/>
              <w:right w:val="nil"/>
            </w:tcBorders>
          </w:tcPr>
          <w:p w:rsidR="00B46670" w:rsidRDefault="00B46670">
            <w:pPr>
              <w:pStyle w:val="ConsPlusNormal"/>
            </w:pPr>
            <w:r>
              <w:t>Камень разрезанный, обработанный и отделанный</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61.</w:t>
            </w:r>
          </w:p>
        </w:tc>
        <w:tc>
          <w:tcPr>
            <w:tcW w:w="2834" w:type="dxa"/>
            <w:tcBorders>
              <w:top w:val="nil"/>
              <w:left w:val="nil"/>
              <w:bottom w:val="nil"/>
              <w:right w:val="nil"/>
            </w:tcBorders>
          </w:tcPr>
          <w:p w:rsidR="00B46670" w:rsidRDefault="00B46670">
            <w:pPr>
              <w:pStyle w:val="ConsPlusNormal"/>
              <w:jc w:val="center"/>
            </w:pPr>
            <w:r>
              <w:t>23.99.12</w:t>
            </w:r>
          </w:p>
        </w:tc>
        <w:tc>
          <w:tcPr>
            <w:tcW w:w="5612" w:type="dxa"/>
            <w:tcBorders>
              <w:top w:val="nil"/>
              <w:left w:val="nil"/>
              <w:bottom w:val="nil"/>
              <w:right w:val="nil"/>
            </w:tcBorders>
          </w:tcPr>
          <w:p w:rsidR="00B46670" w:rsidRDefault="00B46670">
            <w:pPr>
              <w:pStyle w:val="ConsPlusNormal"/>
            </w:pPr>
            <w:r>
              <w:t>Изделия из асфальта или аналогичных материалов</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62.</w:t>
            </w:r>
          </w:p>
        </w:tc>
        <w:tc>
          <w:tcPr>
            <w:tcW w:w="2834" w:type="dxa"/>
            <w:tcBorders>
              <w:top w:val="nil"/>
              <w:left w:val="nil"/>
              <w:bottom w:val="nil"/>
              <w:right w:val="nil"/>
            </w:tcBorders>
          </w:tcPr>
          <w:p w:rsidR="00B46670" w:rsidRDefault="00B46670">
            <w:pPr>
              <w:pStyle w:val="ConsPlusNormal"/>
              <w:jc w:val="center"/>
            </w:pPr>
            <w:hyperlink r:id="rId30" w:history="1">
              <w:r>
                <w:rPr>
                  <w:color w:val="0000FF"/>
                </w:rPr>
                <w:t>28.22.14.159</w:t>
              </w:r>
            </w:hyperlink>
          </w:p>
        </w:tc>
        <w:tc>
          <w:tcPr>
            <w:tcW w:w="5612" w:type="dxa"/>
            <w:tcBorders>
              <w:top w:val="nil"/>
              <w:left w:val="nil"/>
              <w:bottom w:val="nil"/>
              <w:right w:val="nil"/>
            </w:tcBorders>
          </w:tcPr>
          <w:p w:rsidR="00B46670" w:rsidRDefault="00B46670">
            <w:pPr>
              <w:pStyle w:val="ConsPlusNormal"/>
            </w:pPr>
            <w:r>
              <w:t>Машины самоходные и тележки, оснащенные подъемным краном, прочие, не включенные в другие группировки</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63.</w:t>
            </w:r>
          </w:p>
        </w:tc>
        <w:tc>
          <w:tcPr>
            <w:tcW w:w="2834" w:type="dxa"/>
            <w:tcBorders>
              <w:top w:val="nil"/>
              <w:left w:val="nil"/>
              <w:bottom w:val="nil"/>
              <w:right w:val="nil"/>
            </w:tcBorders>
          </w:tcPr>
          <w:p w:rsidR="00B46670" w:rsidRDefault="00B46670">
            <w:pPr>
              <w:pStyle w:val="ConsPlusNormal"/>
              <w:jc w:val="center"/>
            </w:pPr>
            <w:hyperlink r:id="rId31" w:history="1">
              <w:r>
                <w:rPr>
                  <w:color w:val="0000FF"/>
                </w:rPr>
                <w:t>28.92.21.110</w:t>
              </w:r>
            </w:hyperlink>
          </w:p>
        </w:tc>
        <w:tc>
          <w:tcPr>
            <w:tcW w:w="5612" w:type="dxa"/>
            <w:tcBorders>
              <w:top w:val="nil"/>
              <w:left w:val="nil"/>
              <w:bottom w:val="nil"/>
              <w:right w:val="nil"/>
            </w:tcBorders>
          </w:tcPr>
          <w:p w:rsidR="00B46670" w:rsidRDefault="00B46670">
            <w:pPr>
              <w:pStyle w:val="ConsPlusNormal"/>
            </w:pPr>
            <w:r>
              <w:t>Бульдозеры на гусеничных тракторах</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64.</w:t>
            </w:r>
          </w:p>
        </w:tc>
        <w:tc>
          <w:tcPr>
            <w:tcW w:w="2834" w:type="dxa"/>
            <w:tcBorders>
              <w:top w:val="nil"/>
              <w:left w:val="nil"/>
              <w:bottom w:val="nil"/>
              <w:right w:val="nil"/>
            </w:tcBorders>
          </w:tcPr>
          <w:p w:rsidR="00B46670" w:rsidRDefault="00B46670">
            <w:pPr>
              <w:pStyle w:val="ConsPlusNormal"/>
              <w:jc w:val="center"/>
            </w:pPr>
            <w:hyperlink r:id="rId32" w:history="1">
              <w:r>
                <w:rPr>
                  <w:color w:val="0000FF"/>
                </w:rPr>
                <w:t>28.92.50.000</w:t>
              </w:r>
            </w:hyperlink>
          </w:p>
        </w:tc>
        <w:tc>
          <w:tcPr>
            <w:tcW w:w="5612" w:type="dxa"/>
            <w:tcBorders>
              <w:top w:val="nil"/>
              <w:left w:val="nil"/>
              <w:bottom w:val="nil"/>
              <w:right w:val="nil"/>
            </w:tcBorders>
          </w:tcPr>
          <w:p w:rsidR="00B46670" w:rsidRDefault="00B46670">
            <w:pPr>
              <w:pStyle w:val="ConsPlusNormal"/>
            </w:pPr>
            <w:r>
              <w:t>Тракторы гусеничные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65.</w:t>
            </w:r>
          </w:p>
        </w:tc>
        <w:tc>
          <w:tcPr>
            <w:tcW w:w="2834" w:type="dxa"/>
            <w:tcBorders>
              <w:top w:val="nil"/>
              <w:left w:val="nil"/>
              <w:bottom w:val="nil"/>
              <w:right w:val="nil"/>
            </w:tcBorders>
          </w:tcPr>
          <w:p w:rsidR="00B46670" w:rsidRDefault="00B46670">
            <w:pPr>
              <w:pStyle w:val="ConsPlusNormal"/>
              <w:jc w:val="center"/>
            </w:pPr>
            <w:hyperlink r:id="rId33" w:history="1">
              <w:r>
                <w:rPr>
                  <w:color w:val="0000FF"/>
                </w:rPr>
                <w:t>28.92.28.110</w:t>
              </w:r>
            </w:hyperlink>
          </w:p>
        </w:tc>
        <w:tc>
          <w:tcPr>
            <w:tcW w:w="5612" w:type="dxa"/>
            <w:tcBorders>
              <w:top w:val="nil"/>
              <w:left w:val="nil"/>
              <w:bottom w:val="nil"/>
              <w:right w:val="nil"/>
            </w:tcBorders>
          </w:tcPr>
          <w:p w:rsidR="00B46670" w:rsidRDefault="00B46670">
            <w:pPr>
              <w:pStyle w:val="ConsPlusNormal"/>
            </w:pPr>
            <w:r>
              <w:t>Отвалы бульдозеров неповоротные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66.</w:t>
            </w:r>
          </w:p>
        </w:tc>
        <w:tc>
          <w:tcPr>
            <w:tcW w:w="2834" w:type="dxa"/>
            <w:tcBorders>
              <w:top w:val="nil"/>
              <w:left w:val="nil"/>
              <w:bottom w:val="nil"/>
              <w:right w:val="nil"/>
            </w:tcBorders>
          </w:tcPr>
          <w:p w:rsidR="00B46670" w:rsidRDefault="00B46670">
            <w:pPr>
              <w:pStyle w:val="ConsPlusNormal"/>
              <w:jc w:val="center"/>
            </w:pPr>
            <w:hyperlink r:id="rId34" w:history="1">
              <w:r>
                <w:rPr>
                  <w:color w:val="0000FF"/>
                </w:rPr>
                <w:t>28.92.28.120</w:t>
              </w:r>
            </w:hyperlink>
          </w:p>
        </w:tc>
        <w:tc>
          <w:tcPr>
            <w:tcW w:w="5612" w:type="dxa"/>
            <w:tcBorders>
              <w:top w:val="nil"/>
              <w:left w:val="nil"/>
              <w:bottom w:val="nil"/>
              <w:right w:val="nil"/>
            </w:tcBorders>
          </w:tcPr>
          <w:p w:rsidR="00B46670" w:rsidRDefault="00B46670">
            <w:pPr>
              <w:pStyle w:val="ConsPlusNormal"/>
            </w:pPr>
            <w:r>
              <w:t>Отвалы бульдозеров поворотные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67.</w:t>
            </w:r>
          </w:p>
        </w:tc>
        <w:tc>
          <w:tcPr>
            <w:tcW w:w="2834" w:type="dxa"/>
            <w:tcBorders>
              <w:top w:val="nil"/>
              <w:left w:val="nil"/>
              <w:bottom w:val="nil"/>
              <w:right w:val="nil"/>
            </w:tcBorders>
          </w:tcPr>
          <w:p w:rsidR="00B46670" w:rsidRDefault="00B46670">
            <w:pPr>
              <w:pStyle w:val="ConsPlusNormal"/>
              <w:jc w:val="center"/>
            </w:pPr>
            <w:hyperlink r:id="rId35" w:history="1">
              <w:r>
                <w:rPr>
                  <w:color w:val="0000FF"/>
                </w:rPr>
                <w:t>28.92.21.120</w:t>
              </w:r>
            </w:hyperlink>
          </w:p>
        </w:tc>
        <w:tc>
          <w:tcPr>
            <w:tcW w:w="5612" w:type="dxa"/>
            <w:tcBorders>
              <w:top w:val="nil"/>
              <w:left w:val="nil"/>
              <w:bottom w:val="nil"/>
              <w:right w:val="nil"/>
            </w:tcBorders>
          </w:tcPr>
          <w:p w:rsidR="00B46670" w:rsidRDefault="00B46670">
            <w:pPr>
              <w:pStyle w:val="ConsPlusNormal"/>
            </w:pPr>
            <w:r>
              <w:t>Бульдозеры на колесных тракторах и тягачах</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68.</w:t>
            </w:r>
          </w:p>
        </w:tc>
        <w:tc>
          <w:tcPr>
            <w:tcW w:w="2834" w:type="dxa"/>
            <w:tcBorders>
              <w:top w:val="nil"/>
              <w:left w:val="nil"/>
              <w:bottom w:val="nil"/>
              <w:right w:val="nil"/>
            </w:tcBorders>
          </w:tcPr>
          <w:p w:rsidR="00B46670" w:rsidRDefault="00B46670">
            <w:pPr>
              <w:pStyle w:val="ConsPlusNormal"/>
              <w:jc w:val="center"/>
            </w:pPr>
            <w:hyperlink r:id="rId36" w:history="1">
              <w:r>
                <w:rPr>
                  <w:color w:val="0000FF"/>
                </w:rPr>
                <w:t>28.92.22.110</w:t>
              </w:r>
            </w:hyperlink>
          </w:p>
        </w:tc>
        <w:tc>
          <w:tcPr>
            <w:tcW w:w="5612" w:type="dxa"/>
            <w:tcBorders>
              <w:top w:val="nil"/>
              <w:left w:val="nil"/>
              <w:bottom w:val="nil"/>
              <w:right w:val="nil"/>
            </w:tcBorders>
          </w:tcPr>
          <w:p w:rsidR="00B46670" w:rsidRDefault="00B46670">
            <w:pPr>
              <w:pStyle w:val="ConsPlusNormal"/>
            </w:pPr>
            <w:r>
              <w:t>Грейдеры самоходные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lastRenderedPageBreak/>
              <w:t>69.</w:t>
            </w:r>
          </w:p>
        </w:tc>
        <w:tc>
          <w:tcPr>
            <w:tcW w:w="2834" w:type="dxa"/>
            <w:tcBorders>
              <w:top w:val="nil"/>
              <w:left w:val="nil"/>
              <w:bottom w:val="nil"/>
              <w:right w:val="nil"/>
            </w:tcBorders>
          </w:tcPr>
          <w:p w:rsidR="00B46670" w:rsidRDefault="00B46670">
            <w:pPr>
              <w:pStyle w:val="ConsPlusNormal"/>
              <w:jc w:val="center"/>
            </w:pPr>
            <w:hyperlink r:id="rId37" w:history="1">
              <w:r>
                <w:rPr>
                  <w:color w:val="0000FF"/>
                </w:rPr>
                <w:t>28.92.24.120</w:t>
              </w:r>
            </w:hyperlink>
          </w:p>
        </w:tc>
        <w:tc>
          <w:tcPr>
            <w:tcW w:w="5612" w:type="dxa"/>
            <w:tcBorders>
              <w:top w:val="nil"/>
              <w:left w:val="nil"/>
              <w:bottom w:val="nil"/>
              <w:right w:val="nil"/>
            </w:tcBorders>
          </w:tcPr>
          <w:p w:rsidR="00B46670" w:rsidRDefault="00B46670">
            <w:pPr>
              <w:pStyle w:val="ConsPlusNormal"/>
            </w:pPr>
            <w:r>
              <w:t>Катки дорожные самоходные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70.</w:t>
            </w:r>
          </w:p>
        </w:tc>
        <w:tc>
          <w:tcPr>
            <w:tcW w:w="2834" w:type="dxa"/>
            <w:tcBorders>
              <w:top w:val="nil"/>
              <w:left w:val="nil"/>
              <w:bottom w:val="nil"/>
              <w:right w:val="nil"/>
            </w:tcBorders>
          </w:tcPr>
          <w:p w:rsidR="00B46670" w:rsidRDefault="00B46670">
            <w:pPr>
              <w:pStyle w:val="ConsPlusNormal"/>
              <w:jc w:val="center"/>
            </w:pPr>
            <w:hyperlink r:id="rId38" w:history="1">
              <w:r>
                <w:rPr>
                  <w:color w:val="0000FF"/>
                </w:rPr>
                <w:t>28.92.25.000</w:t>
              </w:r>
            </w:hyperlink>
          </w:p>
        </w:tc>
        <w:tc>
          <w:tcPr>
            <w:tcW w:w="5612" w:type="dxa"/>
            <w:tcBorders>
              <w:top w:val="nil"/>
              <w:left w:val="nil"/>
              <w:bottom w:val="nil"/>
              <w:right w:val="nil"/>
            </w:tcBorders>
          </w:tcPr>
          <w:p w:rsidR="00B46670" w:rsidRDefault="00B46670">
            <w:pPr>
              <w:pStyle w:val="ConsPlusNormal"/>
            </w:pPr>
            <w:r>
              <w:t>Погрузчики фронтальные одноковшовые самоходные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71.</w:t>
            </w:r>
          </w:p>
        </w:tc>
        <w:tc>
          <w:tcPr>
            <w:tcW w:w="2834" w:type="dxa"/>
            <w:tcBorders>
              <w:top w:val="nil"/>
              <w:left w:val="nil"/>
              <w:bottom w:val="nil"/>
              <w:right w:val="nil"/>
            </w:tcBorders>
          </w:tcPr>
          <w:p w:rsidR="00B46670" w:rsidRDefault="00B46670">
            <w:pPr>
              <w:pStyle w:val="ConsPlusNormal"/>
              <w:jc w:val="center"/>
            </w:pPr>
            <w:hyperlink r:id="rId39" w:history="1">
              <w:r>
                <w:rPr>
                  <w:color w:val="0000FF"/>
                </w:rPr>
                <w:t>28.22.15.110</w:t>
              </w:r>
            </w:hyperlink>
          </w:p>
        </w:tc>
        <w:tc>
          <w:tcPr>
            <w:tcW w:w="5612" w:type="dxa"/>
            <w:tcBorders>
              <w:top w:val="nil"/>
              <w:left w:val="nil"/>
              <w:bottom w:val="nil"/>
              <w:right w:val="nil"/>
            </w:tcBorders>
          </w:tcPr>
          <w:p w:rsidR="00B46670" w:rsidRDefault="00B46670">
            <w:pPr>
              <w:pStyle w:val="ConsPlusNormal"/>
            </w:pPr>
            <w:r>
              <w:t>Автопогрузчики с вилочным захватом</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72.</w:t>
            </w:r>
          </w:p>
        </w:tc>
        <w:tc>
          <w:tcPr>
            <w:tcW w:w="2834" w:type="dxa"/>
            <w:tcBorders>
              <w:top w:val="nil"/>
              <w:left w:val="nil"/>
              <w:bottom w:val="nil"/>
              <w:right w:val="nil"/>
            </w:tcBorders>
          </w:tcPr>
          <w:p w:rsidR="00B46670" w:rsidRDefault="00B46670">
            <w:pPr>
              <w:pStyle w:val="ConsPlusNormal"/>
              <w:jc w:val="center"/>
            </w:pPr>
            <w:hyperlink r:id="rId40" w:history="1">
              <w:r>
                <w:rPr>
                  <w:color w:val="0000FF"/>
                </w:rPr>
                <w:t>28.92.26.110</w:t>
              </w:r>
            </w:hyperlink>
          </w:p>
        </w:tc>
        <w:tc>
          <w:tcPr>
            <w:tcW w:w="5612" w:type="dxa"/>
            <w:tcBorders>
              <w:top w:val="nil"/>
              <w:left w:val="nil"/>
              <w:bottom w:val="nil"/>
              <w:right w:val="nil"/>
            </w:tcBorders>
          </w:tcPr>
          <w:p w:rsidR="00B46670" w:rsidRDefault="00B46670">
            <w:pPr>
              <w:pStyle w:val="ConsPlusNormal"/>
            </w:pPr>
            <w:r>
              <w:t>Экскаваторы самоходные одноковшовые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73.</w:t>
            </w:r>
          </w:p>
        </w:tc>
        <w:tc>
          <w:tcPr>
            <w:tcW w:w="2834" w:type="dxa"/>
            <w:tcBorders>
              <w:top w:val="nil"/>
              <w:left w:val="nil"/>
              <w:bottom w:val="nil"/>
              <w:right w:val="nil"/>
            </w:tcBorders>
          </w:tcPr>
          <w:p w:rsidR="00B46670" w:rsidRDefault="00B46670">
            <w:pPr>
              <w:pStyle w:val="ConsPlusNormal"/>
              <w:jc w:val="center"/>
            </w:pPr>
            <w:hyperlink r:id="rId41" w:history="1">
              <w:r>
                <w:rPr>
                  <w:color w:val="0000FF"/>
                </w:rPr>
                <w:t>28.92.26.120</w:t>
              </w:r>
            </w:hyperlink>
          </w:p>
        </w:tc>
        <w:tc>
          <w:tcPr>
            <w:tcW w:w="5612" w:type="dxa"/>
            <w:tcBorders>
              <w:top w:val="nil"/>
              <w:left w:val="nil"/>
              <w:bottom w:val="nil"/>
              <w:right w:val="nil"/>
            </w:tcBorders>
          </w:tcPr>
          <w:p w:rsidR="00B46670" w:rsidRDefault="00B46670">
            <w:pPr>
              <w:pStyle w:val="ConsPlusNormal"/>
            </w:pPr>
            <w:r>
              <w:t>Погрузчики полноповоротные ковшовые, кроме фронтальных одноковшовых погрузчиков</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74.</w:t>
            </w:r>
          </w:p>
        </w:tc>
        <w:tc>
          <w:tcPr>
            <w:tcW w:w="2834" w:type="dxa"/>
            <w:tcBorders>
              <w:top w:val="nil"/>
              <w:left w:val="nil"/>
              <w:bottom w:val="nil"/>
              <w:right w:val="nil"/>
            </w:tcBorders>
          </w:tcPr>
          <w:p w:rsidR="00B46670" w:rsidRDefault="00B46670">
            <w:pPr>
              <w:pStyle w:val="ConsPlusNormal"/>
              <w:jc w:val="center"/>
            </w:pPr>
            <w:r>
              <w:t>28.92.27.110</w:t>
            </w:r>
          </w:p>
        </w:tc>
        <w:tc>
          <w:tcPr>
            <w:tcW w:w="5612" w:type="dxa"/>
            <w:tcBorders>
              <w:top w:val="nil"/>
              <w:left w:val="nil"/>
              <w:bottom w:val="nil"/>
              <w:right w:val="nil"/>
            </w:tcBorders>
          </w:tcPr>
          <w:p w:rsidR="00B46670" w:rsidRDefault="00B46670">
            <w:pPr>
              <w:pStyle w:val="ConsPlusNormal"/>
            </w:pPr>
            <w:r>
              <w:t>Экскаваторы многоковшовые самоходные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75.</w:t>
            </w:r>
          </w:p>
        </w:tc>
        <w:tc>
          <w:tcPr>
            <w:tcW w:w="2834" w:type="dxa"/>
            <w:tcBorders>
              <w:top w:val="nil"/>
              <w:left w:val="nil"/>
              <w:bottom w:val="nil"/>
              <w:right w:val="nil"/>
            </w:tcBorders>
          </w:tcPr>
          <w:p w:rsidR="00B46670" w:rsidRDefault="00B46670">
            <w:pPr>
              <w:pStyle w:val="ConsPlusNormal"/>
              <w:jc w:val="center"/>
            </w:pPr>
            <w:hyperlink r:id="rId42" w:history="1">
              <w:r>
                <w:rPr>
                  <w:color w:val="0000FF"/>
                </w:rPr>
                <w:t>29.10.21.000</w:t>
              </w:r>
            </w:hyperlink>
          </w:p>
        </w:tc>
        <w:tc>
          <w:tcPr>
            <w:tcW w:w="5612" w:type="dxa"/>
            <w:tcBorders>
              <w:top w:val="nil"/>
              <w:left w:val="nil"/>
              <w:bottom w:val="nil"/>
              <w:right w:val="nil"/>
            </w:tcBorders>
          </w:tcPr>
          <w:p w:rsidR="00B46670" w:rsidRDefault="00B46670">
            <w:pPr>
              <w:pStyle w:val="ConsPlusNormal"/>
            </w:pPr>
            <w:r>
              <w:t>Средства транспортные с двигателем с искровым зажиганием, с рабочим объемом цилиндров не более 1500 см</w:t>
            </w:r>
            <w:r>
              <w:rPr>
                <w:vertAlign w:val="superscript"/>
              </w:rPr>
              <w:t>3</w:t>
            </w:r>
            <w:r>
              <w:t>, новые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76.</w:t>
            </w:r>
          </w:p>
        </w:tc>
        <w:tc>
          <w:tcPr>
            <w:tcW w:w="2834" w:type="dxa"/>
            <w:tcBorders>
              <w:top w:val="nil"/>
              <w:left w:val="nil"/>
              <w:bottom w:val="nil"/>
              <w:right w:val="nil"/>
            </w:tcBorders>
          </w:tcPr>
          <w:p w:rsidR="00B46670" w:rsidRDefault="00B46670">
            <w:pPr>
              <w:pStyle w:val="ConsPlusNormal"/>
              <w:jc w:val="center"/>
            </w:pPr>
            <w:hyperlink r:id="rId43" w:history="1">
              <w:r>
                <w:rPr>
                  <w:color w:val="0000FF"/>
                </w:rPr>
                <w:t>29.10.22.000</w:t>
              </w:r>
            </w:hyperlink>
          </w:p>
        </w:tc>
        <w:tc>
          <w:tcPr>
            <w:tcW w:w="5612" w:type="dxa"/>
            <w:tcBorders>
              <w:top w:val="nil"/>
              <w:left w:val="nil"/>
              <w:bottom w:val="nil"/>
              <w:right w:val="nil"/>
            </w:tcBorders>
          </w:tcPr>
          <w:p w:rsidR="00B46670" w:rsidRDefault="00B46670">
            <w:pPr>
              <w:pStyle w:val="ConsPlusNormal"/>
            </w:pPr>
            <w:r>
              <w:t>Средства транспортные с двигателем с искровым зажиганием, с рабочим объемом цилиндров более 1500 см</w:t>
            </w:r>
            <w:r>
              <w:rPr>
                <w:vertAlign w:val="superscript"/>
              </w:rPr>
              <w:t>3</w:t>
            </w:r>
            <w:r>
              <w:t>, новые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77.</w:t>
            </w:r>
          </w:p>
        </w:tc>
        <w:tc>
          <w:tcPr>
            <w:tcW w:w="2834" w:type="dxa"/>
            <w:tcBorders>
              <w:top w:val="nil"/>
              <w:left w:val="nil"/>
              <w:bottom w:val="nil"/>
              <w:right w:val="nil"/>
            </w:tcBorders>
          </w:tcPr>
          <w:p w:rsidR="00B46670" w:rsidRDefault="00B46670">
            <w:pPr>
              <w:pStyle w:val="ConsPlusNormal"/>
              <w:jc w:val="center"/>
            </w:pPr>
            <w:hyperlink r:id="rId44" w:history="1">
              <w:r>
                <w:rPr>
                  <w:color w:val="0000FF"/>
                </w:rPr>
                <w:t>29.10.23.000</w:t>
              </w:r>
            </w:hyperlink>
          </w:p>
        </w:tc>
        <w:tc>
          <w:tcPr>
            <w:tcW w:w="5612" w:type="dxa"/>
            <w:tcBorders>
              <w:top w:val="nil"/>
              <w:left w:val="nil"/>
              <w:bottom w:val="nil"/>
              <w:right w:val="nil"/>
            </w:tcBorders>
          </w:tcPr>
          <w:p w:rsidR="00B46670" w:rsidRDefault="00B46670">
            <w:pPr>
              <w:pStyle w:val="ConsPlusNormal"/>
            </w:pPr>
            <w:r>
              <w:t>Средства транспортные с поршневым двигателем внутреннего сгорания с воспламенением от сжатия (дизелем или полудизелем), новые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78.</w:t>
            </w:r>
          </w:p>
        </w:tc>
        <w:tc>
          <w:tcPr>
            <w:tcW w:w="2834" w:type="dxa"/>
            <w:tcBorders>
              <w:top w:val="nil"/>
              <w:left w:val="nil"/>
              <w:bottom w:val="nil"/>
              <w:right w:val="nil"/>
            </w:tcBorders>
          </w:tcPr>
          <w:p w:rsidR="00B46670" w:rsidRDefault="00B46670">
            <w:pPr>
              <w:pStyle w:val="ConsPlusNormal"/>
              <w:jc w:val="center"/>
            </w:pPr>
            <w:hyperlink r:id="rId45" w:history="1">
              <w:r>
                <w:rPr>
                  <w:color w:val="0000FF"/>
                </w:rPr>
                <w:t>29.10.24.000</w:t>
              </w:r>
            </w:hyperlink>
          </w:p>
        </w:tc>
        <w:tc>
          <w:tcPr>
            <w:tcW w:w="5612" w:type="dxa"/>
            <w:tcBorders>
              <w:top w:val="nil"/>
              <w:left w:val="nil"/>
              <w:bottom w:val="nil"/>
              <w:right w:val="nil"/>
            </w:tcBorders>
          </w:tcPr>
          <w:p w:rsidR="00B46670" w:rsidRDefault="00B46670">
            <w:pPr>
              <w:pStyle w:val="ConsPlusNormal"/>
            </w:pPr>
            <w:r>
              <w:t>Средства автотранспортные для перевозки людей прочие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79.</w:t>
            </w:r>
          </w:p>
        </w:tc>
        <w:tc>
          <w:tcPr>
            <w:tcW w:w="2834" w:type="dxa"/>
            <w:tcBorders>
              <w:top w:val="nil"/>
              <w:left w:val="nil"/>
              <w:bottom w:val="nil"/>
              <w:right w:val="nil"/>
            </w:tcBorders>
          </w:tcPr>
          <w:p w:rsidR="00B46670" w:rsidRDefault="00B46670">
            <w:pPr>
              <w:pStyle w:val="ConsPlusNormal"/>
              <w:jc w:val="center"/>
            </w:pPr>
            <w:r>
              <w:t>29.10.30.110</w:t>
            </w:r>
          </w:p>
        </w:tc>
        <w:tc>
          <w:tcPr>
            <w:tcW w:w="5612" w:type="dxa"/>
            <w:tcBorders>
              <w:top w:val="nil"/>
              <w:left w:val="nil"/>
              <w:bottom w:val="nil"/>
              <w:right w:val="nil"/>
            </w:tcBorders>
          </w:tcPr>
          <w:p w:rsidR="00B46670" w:rsidRDefault="00B46670">
            <w:pPr>
              <w:pStyle w:val="ConsPlusNormal"/>
            </w:pPr>
            <w:r>
              <w:t>Автобусы</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80.</w:t>
            </w:r>
          </w:p>
        </w:tc>
        <w:tc>
          <w:tcPr>
            <w:tcW w:w="2834" w:type="dxa"/>
            <w:tcBorders>
              <w:top w:val="nil"/>
              <w:left w:val="nil"/>
              <w:bottom w:val="nil"/>
              <w:right w:val="nil"/>
            </w:tcBorders>
          </w:tcPr>
          <w:p w:rsidR="00B46670" w:rsidRDefault="00B46670">
            <w:pPr>
              <w:pStyle w:val="ConsPlusNormal"/>
              <w:jc w:val="center"/>
            </w:pPr>
            <w:hyperlink r:id="rId46" w:history="1">
              <w:r>
                <w:rPr>
                  <w:color w:val="0000FF"/>
                </w:rPr>
                <w:t>29.10.30.190</w:t>
              </w:r>
            </w:hyperlink>
          </w:p>
        </w:tc>
        <w:tc>
          <w:tcPr>
            <w:tcW w:w="5612" w:type="dxa"/>
            <w:tcBorders>
              <w:top w:val="nil"/>
              <w:left w:val="nil"/>
              <w:bottom w:val="nil"/>
              <w:right w:val="nil"/>
            </w:tcBorders>
          </w:tcPr>
          <w:p w:rsidR="00B46670" w:rsidRDefault="00B46670">
            <w:pPr>
              <w:pStyle w:val="ConsPlusNormal"/>
            </w:pPr>
            <w:r>
              <w:t>Средства автотранспортные пассажирские с числом мест для сидения не менее 10 прочие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81.</w:t>
            </w:r>
          </w:p>
        </w:tc>
        <w:tc>
          <w:tcPr>
            <w:tcW w:w="2834" w:type="dxa"/>
            <w:tcBorders>
              <w:top w:val="nil"/>
              <w:left w:val="nil"/>
              <w:bottom w:val="nil"/>
              <w:right w:val="nil"/>
            </w:tcBorders>
          </w:tcPr>
          <w:p w:rsidR="00B46670" w:rsidRDefault="00B46670">
            <w:pPr>
              <w:pStyle w:val="ConsPlusNormal"/>
              <w:jc w:val="center"/>
            </w:pPr>
            <w:r>
              <w:t>29.10.41.110</w:t>
            </w:r>
          </w:p>
        </w:tc>
        <w:tc>
          <w:tcPr>
            <w:tcW w:w="5612" w:type="dxa"/>
            <w:tcBorders>
              <w:top w:val="nil"/>
              <w:left w:val="nil"/>
              <w:bottom w:val="nil"/>
              <w:right w:val="nil"/>
            </w:tcBorders>
          </w:tcPr>
          <w:p w:rsidR="00B46670" w:rsidRDefault="00B46670">
            <w:pPr>
              <w:pStyle w:val="ConsPlusNormal"/>
            </w:pPr>
            <w:r>
              <w:t>Автомобили грузовые с дизельным двигателем</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82.</w:t>
            </w:r>
          </w:p>
        </w:tc>
        <w:tc>
          <w:tcPr>
            <w:tcW w:w="2834" w:type="dxa"/>
            <w:tcBorders>
              <w:top w:val="nil"/>
              <w:left w:val="nil"/>
              <w:bottom w:val="nil"/>
              <w:right w:val="nil"/>
            </w:tcBorders>
          </w:tcPr>
          <w:p w:rsidR="00B46670" w:rsidRDefault="00B46670">
            <w:pPr>
              <w:pStyle w:val="ConsPlusNormal"/>
              <w:jc w:val="center"/>
            </w:pPr>
            <w:r>
              <w:t>29.10.41.120</w:t>
            </w:r>
          </w:p>
        </w:tc>
        <w:tc>
          <w:tcPr>
            <w:tcW w:w="5612" w:type="dxa"/>
            <w:tcBorders>
              <w:top w:val="nil"/>
              <w:left w:val="nil"/>
              <w:bottom w:val="nil"/>
              <w:right w:val="nil"/>
            </w:tcBorders>
          </w:tcPr>
          <w:p w:rsidR="00B46670" w:rsidRDefault="00B46670">
            <w:pPr>
              <w:pStyle w:val="ConsPlusNormal"/>
            </w:pPr>
            <w:r>
              <w:t>Автосамосвалы с дизельным двигателем</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83.</w:t>
            </w:r>
          </w:p>
        </w:tc>
        <w:tc>
          <w:tcPr>
            <w:tcW w:w="2834" w:type="dxa"/>
            <w:tcBorders>
              <w:top w:val="nil"/>
              <w:left w:val="nil"/>
              <w:bottom w:val="nil"/>
              <w:right w:val="nil"/>
            </w:tcBorders>
          </w:tcPr>
          <w:p w:rsidR="00B46670" w:rsidRDefault="00B46670">
            <w:pPr>
              <w:pStyle w:val="ConsPlusNormal"/>
              <w:jc w:val="center"/>
            </w:pPr>
            <w:hyperlink r:id="rId47" w:history="1">
              <w:r>
                <w:rPr>
                  <w:color w:val="0000FF"/>
                </w:rPr>
                <w:t>29.10.42.111</w:t>
              </w:r>
            </w:hyperlink>
          </w:p>
        </w:tc>
        <w:tc>
          <w:tcPr>
            <w:tcW w:w="5612" w:type="dxa"/>
            <w:tcBorders>
              <w:top w:val="nil"/>
              <w:left w:val="nil"/>
              <w:bottom w:val="nil"/>
              <w:right w:val="nil"/>
            </w:tcBorders>
          </w:tcPr>
          <w:p w:rsidR="00B46670" w:rsidRDefault="00B46670">
            <w:pPr>
              <w:pStyle w:val="ConsPlusNormal"/>
            </w:pPr>
            <w:r>
              <w:t>Автомобили грузовые с бензиновым двигателем, имеющие технически допустимую массу не более 3,5 т</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84.</w:t>
            </w:r>
          </w:p>
        </w:tc>
        <w:tc>
          <w:tcPr>
            <w:tcW w:w="2834" w:type="dxa"/>
            <w:tcBorders>
              <w:top w:val="nil"/>
              <w:left w:val="nil"/>
              <w:bottom w:val="nil"/>
              <w:right w:val="nil"/>
            </w:tcBorders>
          </w:tcPr>
          <w:p w:rsidR="00B46670" w:rsidRDefault="00B46670">
            <w:pPr>
              <w:pStyle w:val="ConsPlusNormal"/>
              <w:jc w:val="center"/>
            </w:pPr>
            <w:hyperlink r:id="rId48" w:history="1">
              <w:r>
                <w:rPr>
                  <w:color w:val="0000FF"/>
                </w:rPr>
                <w:t>29.10.42.112</w:t>
              </w:r>
            </w:hyperlink>
          </w:p>
        </w:tc>
        <w:tc>
          <w:tcPr>
            <w:tcW w:w="5612" w:type="dxa"/>
            <w:tcBorders>
              <w:top w:val="nil"/>
              <w:left w:val="nil"/>
              <w:bottom w:val="nil"/>
              <w:right w:val="nil"/>
            </w:tcBorders>
          </w:tcPr>
          <w:p w:rsidR="00B46670" w:rsidRDefault="00B46670">
            <w:pPr>
              <w:pStyle w:val="ConsPlusNormal"/>
            </w:pPr>
            <w:r>
              <w:t>Автомобили грузовые с бензиновым двигателем, имеющие технически допустимую массу свыше 3,5 т, но не более 12 т</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85.</w:t>
            </w:r>
          </w:p>
        </w:tc>
        <w:tc>
          <w:tcPr>
            <w:tcW w:w="2834" w:type="dxa"/>
            <w:tcBorders>
              <w:top w:val="nil"/>
              <w:left w:val="nil"/>
              <w:bottom w:val="nil"/>
              <w:right w:val="nil"/>
            </w:tcBorders>
          </w:tcPr>
          <w:p w:rsidR="00B46670" w:rsidRDefault="00B46670">
            <w:pPr>
              <w:pStyle w:val="ConsPlusNormal"/>
              <w:jc w:val="center"/>
            </w:pPr>
            <w:r>
              <w:t>29.10.42.120</w:t>
            </w:r>
          </w:p>
        </w:tc>
        <w:tc>
          <w:tcPr>
            <w:tcW w:w="5612" w:type="dxa"/>
            <w:tcBorders>
              <w:top w:val="nil"/>
              <w:left w:val="nil"/>
              <w:bottom w:val="nil"/>
              <w:right w:val="nil"/>
            </w:tcBorders>
          </w:tcPr>
          <w:p w:rsidR="00B46670" w:rsidRDefault="00B46670">
            <w:pPr>
              <w:pStyle w:val="ConsPlusNormal"/>
            </w:pPr>
            <w:r>
              <w:t>Автосамосвалы с бензиновым двигателем</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86.</w:t>
            </w:r>
          </w:p>
        </w:tc>
        <w:tc>
          <w:tcPr>
            <w:tcW w:w="2834" w:type="dxa"/>
            <w:tcBorders>
              <w:top w:val="nil"/>
              <w:left w:val="nil"/>
              <w:bottom w:val="nil"/>
              <w:right w:val="nil"/>
            </w:tcBorders>
          </w:tcPr>
          <w:p w:rsidR="00B46670" w:rsidRDefault="00B46670">
            <w:pPr>
              <w:pStyle w:val="ConsPlusNormal"/>
              <w:jc w:val="center"/>
            </w:pPr>
            <w:hyperlink r:id="rId49" w:history="1">
              <w:r>
                <w:rPr>
                  <w:color w:val="0000FF"/>
                </w:rPr>
                <w:t>29.10.43.000</w:t>
              </w:r>
            </w:hyperlink>
          </w:p>
        </w:tc>
        <w:tc>
          <w:tcPr>
            <w:tcW w:w="5612" w:type="dxa"/>
            <w:tcBorders>
              <w:top w:val="nil"/>
              <w:left w:val="nil"/>
              <w:bottom w:val="nil"/>
              <w:right w:val="nil"/>
            </w:tcBorders>
          </w:tcPr>
          <w:p w:rsidR="00B46670" w:rsidRDefault="00B46670">
            <w:pPr>
              <w:pStyle w:val="ConsPlusNormal"/>
            </w:pPr>
            <w:r>
              <w:t>Автомобили-тягачи седельные для полуприцепов</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87.</w:t>
            </w:r>
          </w:p>
        </w:tc>
        <w:tc>
          <w:tcPr>
            <w:tcW w:w="2834" w:type="dxa"/>
            <w:tcBorders>
              <w:top w:val="nil"/>
              <w:left w:val="nil"/>
              <w:bottom w:val="nil"/>
              <w:right w:val="nil"/>
            </w:tcBorders>
          </w:tcPr>
          <w:p w:rsidR="00B46670" w:rsidRDefault="00B46670">
            <w:pPr>
              <w:pStyle w:val="ConsPlusNormal"/>
              <w:jc w:val="center"/>
            </w:pPr>
            <w:hyperlink r:id="rId50" w:history="1">
              <w:r>
                <w:rPr>
                  <w:color w:val="0000FF"/>
                </w:rPr>
                <w:t>29.10.51.000</w:t>
              </w:r>
            </w:hyperlink>
          </w:p>
        </w:tc>
        <w:tc>
          <w:tcPr>
            <w:tcW w:w="5612" w:type="dxa"/>
            <w:tcBorders>
              <w:top w:val="nil"/>
              <w:left w:val="nil"/>
              <w:bottom w:val="nil"/>
              <w:right w:val="nil"/>
            </w:tcBorders>
          </w:tcPr>
          <w:p w:rsidR="00B46670" w:rsidRDefault="00B46670">
            <w:pPr>
              <w:pStyle w:val="ConsPlusNormal"/>
            </w:pPr>
            <w:r>
              <w:t>Автокраны</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88.</w:t>
            </w:r>
          </w:p>
        </w:tc>
        <w:tc>
          <w:tcPr>
            <w:tcW w:w="2834" w:type="dxa"/>
            <w:tcBorders>
              <w:top w:val="nil"/>
              <w:left w:val="nil"/>
              <w:bottom w:val="nil"/>
              <w:right w:val="nil"/>
            </w:tcBorders>
          </w:tcPr>
          <w:p w:rsidR="00B46670" w:rsidRDefault="00B46670">
            <w:pPr>
              <w:pStyle w:val="ConsPlusNormal"/>
              <w:jc w:val="center"/>
            </w:pPr>
            <w:r>
              <w:t>29.10.59.110</w:t>
            </w:r>
          </w:p>
        </w:tc>
        <w:tc>
          <w:tcPr>
            <w:tcW w:w="5612" w:type="dxa"/>
            <w:tcBorders>
              <w:top w:val="nil"/>
              <w:left w:val="nil"/>
              <w:bottom w:val="nil"/>
              <w:right w:val="nil"/>
            </w:tcBorders>
          </w:tcPr>
          <w:p w:rsidR="00B46670" w:rsidRDefault="00B46670">
            <w:pPr>
              <w:pStyle w:val="ConsPlusNormal"/>
            </w:pPr>
            <w:r>
              <w:t>Средства автотранспортные для транспортирования строительных материалов</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89.</w:t>
            </w:r>
          </w:p>
        </w:tc>
        <w:tc>
          <w:tcPr>
            <w:tcW w:w="2834" w:type="dxa"/>
            <w:tcBorders>
              <w:top w:val="nil"/>
              <w:left w:val="nil"/>
              <w:bottom w:val="nil"/>
              <w:right w:val="nil"/>
            </w:tcBorders>
          </w:tcPr>
          <w:p w:rsidR="00B46670" w:rsidRDefault="00B46670">
            <w:pPr>
              <w:pStyle w:val="ConsPlusNormal"/>
              <w:jc w:val="center"/>
            </w:pPr>
            <w:hyperlink r:id="rId51" w:history="1">
              <w:r>
                <w:rPr>
                  <w:color w:val="0000FF"/>
                </w:rPr>
                <w:t>29.10.59.120</w:t>
              </w:r>
            </w:hyperlink>
          </w:p>
        </w:tc>
        <w:tc>
          <w:tcPr>
            <w:tcW w:w="5612" w:type="dxa"/>
            <w:tcBorders>
              <w:top w:val="nil"/>
              <w:left w:val="nil"/>
              <w:bottom w:val="nil"/>
              <w:right w:val="nil"/>
            </w:tcBorders>
          </w:tcPr>
          <w:p w:rsidR="00B46670" w:rsidRDefault="00B46670">
            <w:pPr>
              <w:pStyle w:val="ConsPlusNormal"/>
            </w:pPr>
            <w:r>
              <w:t>Автолесовозы</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90.</w:t>
            </w:r>
          </w:p>
        </w:tc>
        <w:tc>
          <w:tcPr>
            <w:tcW w:w="2834" w:type="dxa"/>
            <w:tcBorders>
              <w:top w:val="nil"/>
              <w:left w:val="nil"/>
              <w:bottom w:val="nil"/>
              <w:right w:val="nil"/>
            </w:tcBorders>
          </w:tcPr>
          <w:p w:rsidR="00B46670" w:rsidRDefault="00B46670">
            <w:pPr>
              <w:pStyle w:val="ConsPlusNormal"/>
              <w:jc w:val="center"/>
            </w:pPr>
            <w:hyperlink r:id="rId52" w:history="1">
              <w:r>
                <w:rPr>
                  <w:color w:val="0000FF"/>
                </w:rPr>
                <w:t>29.10.59.130</w:t>
              </w:r>
            </w:hyperlink>
          </w:p>
        </w:tc>
        <w:tc>
          <w:tcPr>
            <w:tcW w:w="5612" w:type="dxa"/>
            <w:tcBorders>
              <w:top w:val="nil"/>
              <w:left w:val="nil"/>
              <w:bottom w:val="nil"/>
              <w:right w:val="nil"/>
            </w:tcBorders>
          </w:tcPr>
          <w:p w:rsidR="00B46670" w:rsidRDefault="00B46670">
            <w:pPr>
              <w:pStyle w:val="ConsPlusNormal"/>
            </w:pPr>
            <w:r>
              <w:t>Средства транспортные для коммунального хозяйства и содержания дорог</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91.</w:t>
            </w:r>
          </w:p>
        </w:tc>
        <w:tc>
          <w:tcPr>
            <w:tcW w:w="2834" w:type="dxa"/>
            <w:tcBorders>
              <w:top w:val="nil"/>
              <w:left w:val="nil"/>
              <w:bottom w:val="nil"/>
              <w:right w:val="nil"/>
            </w:tcBorders>
          </w:tcPr>
          <w:p w:rsidR="00B46670" w:rsidRDefault="00B46670">
            <w:pPr>
              <w:pStyle w:val="ConsPlusNormal"/>
              <w:jc w:val="center"/>
            </w:pPr>
            <w:hyperlink r:id="rId53" w:history="1">
              <w:r>
                <w:rPr>
                  <w:color w:val="0000FF"/>
                </w:rPr>
                <w:t>29.10.59.140</w:t>
              </w:r>
            </w:hyperlink>
          </w:p>
        </w:tc>
        <w:tc>
          <w:tcPr>
            <w:tcW w:w="5612" w:type="dxa"/>
            <w:tcBorders>
              <w:top w:val="nil"/>
              <w:left w:val="nil"/>
              <w:bottom w:val="nil"/>
              <w:right w:val="nil"/>
            </w:tcBorders>
          </w:tcPr>
          <w:p w:rsidR="00B46670" w:rsidRDefault="00B46670">
            <w:pPr>
              <w:pStyle w:val="ConsPlusNormal"/>
            </w:pPr>
            <w:r>
              <w:t>Автомобили пожарные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lastRenderedPageBreak/>
              <w:t>92.</w:t>
            </w:r>
          </w:p>
        </w:tc>
        <w:tc>
          <w:tcPr>
            <w:tcW w:w="2834" w:type="dxa"/>
            <w:tcBorders>
              <w:top w:val="nil"/>
              <w:left w:val="nil"/>
              <w:bottom w:val="nil"/>
              <w:right w:val="nil"/>
            </w:tcBorders>
          </w:tcPr>
          <w:p w:rsidR="00B46670" w:rsidRDefault="00B46670">
            <w:pPr>
              <w:pStyle w:val="ConsPlusNormal"/>
              <w:jc w:val="center"/>
            </w:pPr>
            <w:hyperlink r:id="rId54" w:history="1">
              <w:r>
                <w:rPr>
                  <w:color w:val="0000FF"/>
                </w:rPr>
                <w:t>29.10.59.150</w:t>
              </w:r>
            </w:hyperlink>
          </w:p>
        </w:tc>
        <w:tc>
          <w:tcPr>
            <w:tcW w:w="5612" w:type="dxa"/>
            <w:tcBorders>
              <w:top w:val="nil"/>
              <w:left w:val="nil"/>
              <w:bottom w:val="nil"/>
              <w:right w:val="nil"/>
            </w:tcBorders>
          </w:tcPr>
          <w:p w:rsidR="00B46670" w:rsidRDefault="00B46670">
            <w:pPr>
              <w:pStyle w:val="ConsPlusNormal"/>
            </w:pPr>
            <w:r>
              <w:t>Средства транспортные для аварийно-спасательных служб и полиции</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93.</w:t>
            </w:r>
          </w:p>
        </w:tc>
        <w:tc>
          <w:tcPr>
            <w:tcW w:w="2834" w:type="dxa"/>
            <w:tcBorders>
              <w:top w:val="nil"/>
              <w:left w:val="nil"/>
              <w:bottom w:val="nil"/>
              <w:right w:val="nil"/>
            </w:tcBorders>
          </w:tcPr>
          <w:p w:rsidR="00B46670" w:rsidRDefault="00B46670">
            <w:pPr>
              <w:pStyle w:val="ConsPlusNormal"/>
              <w:jc w:val="center"/>
            </w:pPr>
            <w:hyperlink r:id="rId55" w:history="1">
              <w:r>
                <w:rPr>
                  <w:color w:val="0000FF"/>
                </w:rPr>
                <w:t>29.10.59.160</w:t>
              </w:r>
            </w:hyperlink>
          </w:p>
        </w:tc>
        <w:tc>
          <w:tcPr>
            <w:tcW w:w="5612" w:type="dxa"/>
            <w:tcBorders>
              <w:top w:val="nil"/>
              <w:left w:val="nil"/>
              <w:bottom w:val="nil"/>
              <w:right w:val="nil"/>
            </w:tcBorders>
          </w:tcPr>
          <w:p w:rsidR="00B46670" w:rsidRDefault="00B46670">
            <w:pPr>
              <w:pStyle w:val="ConsPlusNormal"/>
            </w:pPr>
            <w:r>
              <w:t>Автомобили скорой медицинской помощи</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94.</w:t>
            </w:r>
          </w:p>
        </w:tc>
        <w:tc>
          <w:tcPr>
            <w:tcW w:w="2834" w:type="dxa"/>
            <w:tcBorders>
              <w:top w:val="nil"/>
              <w:left w:val="nil"/>
              <w:bottom w:val="nil"/>
              <w:right w:val="nil"/>
            </w:tcBorders>
          </w:tcPr>
          <w:p w:rsidR="00B46670" w:rsidRDefault="00B46670">
            <w:pPr>
              <w:pStyle w:val="ConsPlusNormal"/>
              <w:jc w:val="center"/>
            </w:pPr>
            <w:hyperlink r:id="rId56" w:history="1">
              <w:r>
                <w:rPr>
                  <w:color w:val="0000FF"/>
                </w:rPr>
                <w:t>29.10.59.170</w:t>
              </w:r>
            </w:hyperlink>
          </w:p>
        </w:tc>
        <w:tc>
          <w:tcPr>
            <w:tcW w:w="5612" w:type="dxa"/>
            <w:tcBorders>
              <w:top w:val="nil"/>
              <w:left w:val="nil"/>
              <w:bottom w:val="nil"/>
              <w:right w:val="nil"/>
            </w:tcBorders>
          </w:tcPr>
          <w:p w:rsidR="00B46670" w:rsidRDefault="00B46670">
            <w:pPr>
              <w:pStyle w:val="ConsPlusNormal"/>
            </w:pPr>
            <w:r>
              <w:t>Комплексы медицинские на шасси транспортных средств</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95.</w:t>
            </w:r>
          </w:p>
        </w:tc>
        <w:tc>
          <w:tcPr>
            <w:tcW w:w="2834" w:type="dxa"/>
            <w:tcBorders>
              <w:top w:val="nil"/>
              <w:left w:val="nil"/>
              <w:bottom w:val="nil"/>
              <w:right w:val="nil"/>
            </w:tcBorders>
          </w:tcPr>
          <w:p w:rsidR="00B46670" w:rsidRDefault="00B46670">
            <w:pPr>
              <w:pStyle w:val="ConsPlusNormal"/>
              <w:jc w:val="center"/>
            </w:pPr>
            <w:hyperlink r:id="rId57" w:history="1">
              <w:r>
                <w:rPr>
                  <w:color w:val="0000FF"/>
                </w:rPr>
                <w:t>29.10.59.180</w:t>
              </w:r>
            </w:hyperlink>
          </w:p>
        </w:tc>
        <w:tc>
          <w:tcPr>
            <w:tcW w:w="5612" w:type="dxa"/>
            <w:tcBorders>
              <w:top w:val="nil"/>
              <w:left w:val="nil"/>
              <w:bottom w:val="nil"/>
              <w:right w:val="nil"/>
            </w:tcBorders>
          </w:tcPr>
          <w:p w:rsidR="00B46670" w:rsidRDefault="00B46670">
            <w:pPr>
              <w:pStyle w:val="ConsPlusNormal"/>
            </w:pPr>
            <w:r>
              <w:t>Средства транспортные для обслуживания нефтяных и газовых скважин</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96.</w:t>
            </w:r>
          </w:p>
        </w:tc>
        <w:tc>
          <w:tcPr>
            <w:tcW w:w="2834" w:type="dxa"/>
            <w:tcBorders>
              <w:top w:val="nil"/>
              <w:left w:val="nil"/>
              <w:bottom w:val="nil"/>
              <w:right w:val="nil"/>
            </w:tcBorders>
          </w:tcPr>
          <w:p w:rsidR="00B46670" w:rsidRDefault="00B46670">
            <w:pPr>
              <w:pStyle w:val="ConsPlusNormal"/>
              <w:jc w:val="center"/>
            </w:pPr>
            <w:hyperlink r:id="rId58" w:history="1">
              <w:r>
                <w:rPr>
                  <w:color w:val="0000FF"/>
                </w:rPr>
                <w:t>29.10.59.210</w:t>
              </w:r>
            </w:hyperlink>
          </w:p>
        </w:tc>
        <w:tc>
          <w:tcPr>
            <w:tcW w:w="5612" w:type="dxa"/>
            <w:tcBorders>
              <w:top w:val="nil"/>
              <w:left w:val="nil"/>
              <w:bottom w:val="nil"/>
              <w:right w:val="nil"/>
            </w:tcBorders>
          </w:tcPr>
          <w:p w:rsidR="00B46670" w:rsidRDefault="00B46670">
            <w:pPr>
              <w:pStyle w:val="ConsPlusNormal"/>
            </w:pPr>
            <w:r>
              <w:t>Средства транспортные для перевозки денежной выручки и ценных грузов</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97.</w:t>
            </w:r>
          </w:p>
        </w:tc>
        <w:tc>
          <w:tcPr>
            <w:tcW w:w="2834" w:type="dxa"/>
            <w:tcBorders>
              <w:top w:val="nil"/>
              <w:left w:val="nil"/>
              <w:bottom w:val="nil"/>
              <w:right w:val="nil"/>
            </w:tcBorders>
          </w:tcPr>
          <w:p w:rsidR="00B46670" w:rsidRDefault="00B46670">
            <w:pPr>
              <w:pStyle w:val="ConsPlusNormal"/>
              <w:jc w:val="center"/>
            </w:pPr>
            <w:hyperlink r:id="rId59" w:history="1">
              <w:r>
                <w:rPr>
                  <w:color w:val="0000FF"/>
                </w:rPr>
                <w:t>29.10.59.220</w:t>
              </w:r>
            </w:hyperlink>
          </w:p>
        </w:tc>
        <w:tc>
          <w:tcPr>
            <w:tcW w:w="5612" w:type="dxa"/>
            <w:tcBorders>
              <w:top w:val="nil"/>
              <w:left w:val="nil"/>
              <w:bottom w:val="nil"/>
              <w:right w:val="nil"/>
            </w:tcBorders>
          </w:tcPr>
          <w:p w:rsidR="00B46670" w:rsidRDefault="00B46670">
            <w:pPr>
              <w:pStyle w:val="ConsPlusNormal"/>
            </w:pPr>
            <w:r>
              <w:t>Средства транспортные для перевозки грузов с использованием прицепа-роспуска</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98.</w:t>
            </w:r>
          </w:p>
        </w:tc>
        <w:tc>
          <w:tcPr>
            <w:tcW w:w="2834" w:type="dxa"/>
            <w:tcBorders>
              <w:top w:val="nil"/>
              <w:left w:val="nil"/>
              <w:bottom w:val="nil"/>
              <w:right w:val="nil"/>
            </w:tcBorders>
          </w:tcPr>
          <w:p w:rsidR="00B46670" w:rsidRDefault="00B46670">
            <w:pPr>
              <w:pStyle w:val="ConsPlusNormal"/>
              <w:jc w:val="center"/>
            </w:pPr>
            <w:hyperlink r:id="rId60" w:history="1">
              <w:r>
                <w:rPr>
                  <w:color w:val="0000FF"/>
                </w:rPr>
                <w:t>29.10.59.230</w:t>
              </w:r>
            </w:hyperlink>
          </w:p>
        </w:tc>
        <w:tc>
          <w:tcPr>
            <w:tcW w:w="5612" w:type="dxa"/>
            <w:tcBorders>
              <w:top w:val="nil"/>
              <w:left w:val="nil"/>
              <w:bottom w:val="nil"/>
              <w:right w:val="nil"/>
            </w:tcBorders>
          </w:tcPr>
          <w:p w:rsidR="00B46670" w:rsidRDefault="00B46670">
            <w:pPr>
              <w:pStyle w:val="ConsPlusNormal"/>
            </w:pPr>
            <w:r>
              <w:t>Средства транспортные для перевозки нефтепродуктов</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99.</w:t>
            </w:r>
          </w:p>
        </w:tc>
        <w:tc>
          <w:tcPr>
            <w:tcW w:w="2834" w:type="dxa"/>
            <w:tcBorders>
              <w:top w:val="nil"/>
              <w:left w:val="nil"/>
              <w:bottom w:val="nil"/>
              <w:right w:val="nil"/>
            </w:tcBorders>
          </w:tcPr>
          <w:p w:rsidR="00B46670" w:rsidRDefault="00B46670">
            <w:pPr>
              <w:pStyle w:val="ConsPlusNormal"/>
              <w:jc w:val="center"/>
            </w:pPr>
            <w:hyperlink r:id="rId61" w:history="1">
              <w:r>
                <w:rPr>
                  <w:color w:val="0000FF"/>
                </w:rPr>
                <w:t>29.10.59.240</w:t>
              </w:r>
            </w:hyperlink>
          </w:p>
        </w:tc>
        <w:tc>
          <w:tcPr>
            <w:tcW w:w="5612" w:type="dxa"/>
            <w:tcBorders>
              <w:top w:val="nil"/>
              <w:left w:val="nil"/>
              <w:bottom w:val="nil"/>
              <w:right w:val="nil"/>
            </w:tcBorders>
          </w:tcPr>
          <w:p w:rsidR="00B46670" w:rsidRDefault="00B46670">
            <w:pPr>
              <w:pStyle w:val="ConsPlusNormal"/>
            </w:pPr>
            <w:r>
              <w:t>Средства транспортные для перевозки пищевых жидкостей</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100.</w:t>
            </w:r>
          </w:p>
        </w:tc>
        <w:tc>
          <w:tcPr>
            <w:tcW w:w="2834" w:type="dxa"/>
            <w:tcBorders>
              <w:top w:val="nil"/>
              <w:left w:val="nil"/>
              <w:bottom w:val="nil"/>
              <w:right w:val="nil"/>
            </w:tcBorders>
          </w:tcPr>
          <w:p w:rsidR="00B46670" w:rsidRDefault="00B46670">
            <w:pPr>
              <w:pStyle w:val="ConsPlusNormal"/>
              <w:jc w:val="center"/>
            </w:pPr>
            <w:hyperlink r:id="rId62" w:history="1">
              <w:r>
                <w:rPr>
                  <w:color w:val="0000FF"/>
                </w:rPr>
                <w:t>29.10.59.250</w:t>
              </w:r>
            </w:hyperlink>
          </w:p>
        </w:tc>
        <w:tc>
          <w:tcPr>
            <w:tcW w:w="5612" w:type="dxa"/>
            <w:tcBorders>
              <w:top w:val="nil"/>
              <w:left w:val="nil"/>
              <w:bottom w:val="nil"/>
              <w:right w:val="nil"/>
            </w:tcBorders>
          </w:tcPr>
          <w:p w:rsidR="00B46670" w:rsidRDefault="00B46670">
            <w:pPr>
              <w:pStyle w:val="ConsPlusNormal"/>
            </w:pPr>
            <w:r>
              <w:t>Средства транспортные для перевозки сжиженных углеводородных газов на давление до 1,8 МПа</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101.</w:t>
            </w:r>
          </w:p>
        </w:tc>
        <w:tc>
          <w:tcPr>
            <w:tcW w:w="2834" w:type="dxa"/>
            <w:tcBorders>
              <w:top w:val="nil"/>
              <w:left w:val="nil"/>
              <w:bottom w:val="nil"/>
              <w:right w:val="nil"/>
            </w:tcBorders>
          </w:tcPr>
          <w:p w:rsidR="00B46670" w:rsidRDefault="00B46670">
            <w:pPr>
              <w:pStyle w:val="ConsPlusNormal"/>
              <w:jc w:val="center"/>
            </w:pPr>
            <w:hyperlink r:id="rId63" w:history="1">
              <w:r>
                <w:rPr>
                  <w:color w:val="0000FF"/>
                </w:rPr>
                <w:t>29.10.59.260</w:t>
              </w:r>
            </w:hyperlink>
          </w:p>
        </w:tc>
        <w:tc>
          <w:tcPr>
            <w:tcW w:w="5612" w:type="dxa"/>
            <w:tcBorders>
              <w:top w:val="nil"/>
              <w:left w:val="nil"/>
              <w:bottom w:val="nil"/>
              <w:right w:val="nil"/>
            </w:tcBorders>
          </w:tcPr>
          <w:p w:rsidR="00B46670" w:rsidRDefault="00B46670">
            <w:pPr>
              <w:pStyle w:val="ConsPlusNormal"/>
            </w:pPr>
            <w:r>
              <w:t>Средства транспортные оперативно-служебные для перевозки лиц, находящихся под стражей</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102.</w:t>
            </w:r>
          </w:p>
        </w:tc>
        <w:tc>
          <w:tcPr>
            <w:tcW w:w="2834" w:type="dxa"/>
            <w:tcBorders>
              <w:top w:val="nil"/>
              <w:left w:val="nil"/>
              <w:bottom w:val="nil"/>
              <w:right w:val="nil"/>
            </w:tcBorders>
          </w:tcPr>
          <w:p w:rsidR="00B46670" w:rsidRDefault="00B46670">
            <w:pPr>
              <w:pStyle w:val="ConsPlusNormal"/>
              <w:jc w:val="center"/>
            </w:pPr>
            <w:hyperlink r:id="rId64" w:history="1">
              <w:r>
                <w:rPr>
                  <w:color w:val="0000FF"/>
                </w:rPr>
                <w:t>29.10.59.270</w:t>
              </w:r>
            </w:hyperlink>
          </w:p>
        </w:tc>
        <w:tc>
          <w:tcPr>
            <w:tcW w:w="5612" w:type="dxa"/>
            <w:tcBorders>
              <w:top w:val="nil"/>
              <w:left w:val="nil"/>
              <w:bottom w:val="nil"/>
              <w:right w:val="nil"/>
            </w:tcBorders>
          </w:tcPr>
          <w:p w:rsidR="00B46670" w:rsidRDefault="00B46670">
            <w:pPr>
              <w:pStyle w:val="ConsPlusNormal"/>
            </w:pPr>
            <w:r>
              <w:t>Средства транспортные, оснащенные подъемниками с рабочими платформами</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103.</w:t>
            </w:r>
          </w:p>
        </w:tc>
        <w:tc>
          <w:tcPr>
            <w:tcW w:w="2834" w:type="dxa"/>
            <w:tcBorders>
              <w:top w:val="nil"/>
              <w:left w:val="nil"/>
              <w:bottom w:val="nil"/>
              <w:right w:val="nil"/>
            </w:tcBorders>
          </w:tcPr>
          <w:p w:rsidR="00B46670" w:rsidRDefault="00B46670">
            <w:pPr>
              <w:pStyle w:val="ConsPlusNormal"/>
              <w:jc w:val="center"/>
            </w:pPr>
            <w:hyperlink r:id="rId65" w:history="1">
              <w:r>
                <w:rPr>
                  <w:color w:val="0000FF"/>
                </w:rPr>
                <w:t>29.10.59.280</w:t>
              </w:r>
            </w:hyperlink>
          </w:p>
        </w:tc>
        <w:tc>
          <w:tcPr>
            <w:tcW w:w="5612" w:type="dxa"/>
            <w:tcBorders>
              <w:top w:val="nil"/>
              <w:left w:val="nil"/>
              <w:bottom w:val="nil"/>
              <w:right w:val="nil"/>
            </w:tcBorders>
          </w:tcPr>
          <w:p w:rsidR="00B46670" w:rsidRDefault="00B46670">
            <w:pPr>
              <w:pStyle w:val="ConsPlusNormal"/>
            </w:pPr>
            <w:r>
              <w:t>Средства транспортные - фургоны для перевозки пищевых продуктов</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104.</w:t>
            </w:r>
          </w:p>
        </w:tc>
        <w:tc>
          <w:tcPr>
            <w:tcW w:w="2834" w:type="dxa"/>
            <w:tcBorders>
              <w:top w:val="nil"/>
              <w:left w:val="nil"/>
              <w:bottom w:val="nil"/>
              <w:right w:val="nil"/>
            </w:tcBorders>
          </w:tcPr>
          <w:p w:rsidR="00B46670" w:rsidRDefault="00B46670">
            <w:pPr>
              <w:pStyle w:val="ConsPlusNormal"/>
              <w:jc w:val="center"/>
            </w:pPr>
            <w:hyperlink r:id="rId66" w:history="1">
              <w:r>
                <w:rPr>
                  <w:color w:val="0000FF"/>
                </w:rPr>
                <w:t>29.10.59.310</w:t>
              </w:r>
            </w:hyperlink>
          </w:p>
        </w:tc>
        <w:tc>
          <w:tcPr>
            <w:tcW w:w="5612" w:type="dxa"/>
            <w:tcBorders>
              <w:top w:val="nil"/>
              <w:left w:val="nil"/>
              <w:bottom w:val="nil"/>
              <w:right w:val="nil"/>
            </w:tcBorders>
          </w:tcPr>
          <w:p w:rsidR="00B46670" w:rsidRDefault="00B46670">
            <w:pPr>
              <w:pStyle w:val="ConsPlusNormal"/>
            </w:pPr>
            <w:r>
              <w:t>Средства транспортные, оснащенные кранами-манипуляторами</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105.</w:t>
            </w:r>
          </w:p>
        </w:tc>
        <w:tc>
          <w:tcPr>
            <w:tcW w:w="2834" w:type="dxa"/>
            <w:tcBorders>
              <w:top w:val="nil"/>
              <w:left w:val="nil"/>
              <w:bottom w:val="nil"/>
              <w:right w:val="nil"/>
            </w:tcBorders>
          </w:tcPr>
          <w:p w:rsidR="00B46670" w:rsidRDefault="00B46670">
            <w:pPr>
              <w:pStyle w:val="ConsPlusNormal"/>
              <w:jc w:val="center"/>
            </w:pPr>
            <w:hyperlink r:id="rId67" w:history="1">
              <w:r>
                <w:rPr>
                  <w:color w:val="0000FF"/>
                </w:rPr>
                <w:t>29.10.59.320</w:t>
              </w:r>
            </w:hyperlink>
          </w:p>
        </w:tc>
        <w:tc>
          <w:tcPr>
            <w:tcW w:w="5612" w:type="dxa"/>
            <w:tcBorders>
              <w:top w:val="nil"/>
              <w:left w:val="nil"/>
              <w:bottom w:val="nil"/>
              <w:right w:val="nil"/>
            </w:tcBorders>
          </w:tcPr>
          <w:p w:rsidR="00B46670" w:rsidRDefault="00B46670">
            <w:pPr>
              <w:pStyle w:val="ConsPlusNormal"/>
            </w:pPr>
            <w:r>
              <w:t>Снегоочистители</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106.</w:t>
            </w:r>
          </w:p>
        </w:tc>
        <w:tc>
          <w:tcPr>
            <w:tcW w:w="2834" w:type="dxa"/>
            <w:tcBorders>
              <w:top w:val="nil"/>
              <w:left w:val="nil"/>
              <w:bottom w:val="nil"/>
              <w:right w:val="nil"/>
            </w:tcBorders>
          </w:tcPr>
          <w:p w:rsidR="00B46670" w:rsidRDefault="00B46670">
            <w:pPr>
              <w:pStyle w:val="ConsPlusNormal"/>
              <w:jc w:val="center"/>
            </w:pPr>
            <w:hyperlink r:id="rId68" w:history="1">
              <w:r>
                <w:rPr>
                  <w:color w:val="0000FF"/>
                </w:rPr>
                <w:t>29.10.59.390</w:t>
              </w:r>
            </w:hyperlink>
          </w:p>
        </w:tc>
        <w:tc>
          <w:tcPr>
            <w:tcW w:w="5612" w:type="dxa"/>
            <w:tcBorders>
              <w:top w:val="nil"/>
              <w:left w:val="nil"/>
              <w:bottom w:val="nil"/>
              <w:right w:val="nil"/>
            </w:tcBorders>
          </w:tcPr>
          <w:p w:rsidR="00B46670" w:rsidRDefault="00B46670">
            <w:pPr>
              <w:pStyle w:val="ConsPlusNormal"/>
            </w:pPr>
            <w:r>
              <w:t>Средства автотранспортные специального назначения прочие, не включенные в другие группировки</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107.</w:t>
            </w:r>
          </w:p>
        </w:tc>
        <w:tc>
          <w:tcPr>
            <w:tcW w:w="2834" w:type="dxa"/>
            <w:tcBorders>
              <w:top w:val="nil"/>
              <w:left w:val="nil"/>
              <w:bottom w:val="nil"/>
              <w:right w:val="nil"/>
            </w:tcBorders>
          </w:tcPr>
          <w:p w:rsidR="00B46670" w:rsidRDefault="00B46670">
            <w:pPr>
              <w:pStyle w:val="ConsPlusNormal"/>
              <w:jc w:val="center"/>
            </w:pPr>
            <w:hyperlink r:id="rId69" w:history="1">
              <w:r>
                <w:rPr>
                  <w:color w:val="0000FF"/>
                </w:rPr>
                <w:t>29.20.21.110</w:t>
              </w:r>
            </w:hyperlink>
          </w:p>
        </w:tc>
        <w:tc>
          <w:tcPr>
            <w:tcW w:w="5612" w:type="dxa"/>
            <w:tcBorders>
              <w:top w:val="nil"/>
              <w:left w:val="nil"/>
              <w:bottom w:val="nil"/>
              <w:right w:val="nil"/>
            </w:tcBorders>
          </w:tcPr>
          <w:p w:rsidR="00B46670" w:rsidRDefault="00B46670">
            <w:pPr>
              <w:pStyle w:val="ConsPlusNormal"/>
            </w:pPr>
            <w:r>
              <w:t>Контейнеры общего назначения (универсальные)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108.</w:t>
            </w:r>
          </w:p>
        </w:tc>
        <w:tc>
          <w:tcPr>
            <w:tcW w:w="2834" w:type="dxa"/>
            <w:tcBorders>
              <w:top w:val="nil"/>
              <w:left w:val="nil"/>
              <w:bottom w:val="nil"/>
              <w:right w:val="nil"/>
            </w:tcBorders>
          </w:tcPr>
          <w:p w:rsidR="00B46670" w:rsidRDefault="00B46670">
            <w:pPr>
              <w:pStyle w:val="ConsPlusNormal"/>
              <w:jc w:val="center"/>
            </w:pPr>
            <w:r>
              <w:t>29.20.21.120</w:t>
            </w:r>
          </w:p>
        </w:tc>
        <w:tc>
          <w:tcPr>
            <w:tcW w:w="5612" w:type="dxa"/>
            <w:tcBorders>
              <w:top w:val="nil"/>
              <w:left w:val="nil"/>
              <w:bottom w:val="nil"/>
              <w:right w:val="nil"/>
            </w:tcBorders>
          </w:tcPr>
          <w:p w:rsidR="00B46670" w:rsidRDefault="00B46670">
            <w:pPr>
              <w:pStyle w:val="ConsPlusNormal"/>
            </w:pPr>
            <w:r>
              <w:t>Контейнеры специализированные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109.</w:t>
            </w:r>
          </w:p>
        </w:tc>
        <w:tc>
          <w:tcPr>
            <w:tcW w:w="2834" w:type="dxa"/>
            <w:tcBorders>
              <w:top w:val="nil"/>
              <w:left w:val="nil"/>
              <w:bottom w:val="nil"/>
              <w:right w:val="nil"/>
            </w:tcBorders>
          </w:tcPr>
          <w:p w:rsidR="00B46670" w:rsidRDefault="00B46670">
            <w:pPr>
              <w:pStyle w:val="ConsPlusNormal"/>
              <w:jc w:val="center"/>
            </w:pPr>
            <w:r>
              <w:t>29.20.23.110</w:t>
            </w:r>
          </w:p>
        </w:tc>
        <w:tc>
          <w:tcPr>
            <w:tcW w:w="5612" w:type="dxa"/>
            <w:tcBorders>
              <w:top w:val="nil"/>
              <w:left w:val="nil"/>
              <w:bottom w:val="nil"/>
              <w:right w:val="nil"/>
            </w:tcBorders>
          </w:tcPr>
          <w:p w:rsidR="00B46670" w:rsidRDefault="00B46670">
            <w:pPr>
              <w:pStyle w:val="ConsPlusNormal"/>
            </w:pPr>
            <w:r>
              <w:t>Прицепы (полуприцепы) к легковым и грузовым автомобилям, мотоциклам, мотороллерам и квадрициклам</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110.</w:t>
            </w:r>
          </w:p>
        </w:tc>
        <w:tc>
          <w:tcPr>
            <w:tcW w:w="2834" w:type="dxa"/>
            <w:tcBorders>
              <w:top w:val="nil"/>
              <w:left w:val="nil"/>
              <w:bottom w:val="nil"/>
              <w:right w:val="nil"/>
            </w:tcBorders>
          </w:tcPr>
          <w:p w:rsidR="00B46670" w:rsidRDefault="00B46670">
            <w:pPr>
              <w:pStyle w:val="ConsPlusNormal"/>
              <w:jc w:val="center"/>
            </w:pPr>
            <w:hyperlink r:id="rId70" w:history="1">
              <w:r>
                <w:rPr>
                  <w:color w:val="0000FF"/>
                </w:rPr>
                <w:t>29.20.23.120</w:t>
              </w:r>
            </w:hyperlink>
          </w:p>
        </w:tc>
        <w:tc>
          <w:tcPr>
            <w:tcW w:w="5612" w:type="dxa"/>
            <w:tcBorders>
              <w:top w:val="nil"/>
              <w:left w:val="nil"/>
              <w:bottom w:val="nil"/>
              <w:right w:val="nil"/>
            </w:tcBorders>
          </w:tcPr>
          <w:p w:rsidR="00B46670" w:rsidRDefault="00B46670">
            <w:pPr>
              <w:pStyle w:val="ConsPlusNormal"/>
            </w:pPr>
            <w:r>
              <w:t>Прицепы-цистерны и полуприцепы-цистерны для перевозки нефтепродуктов, воды и прочих жидкостей</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111.</w:t>
            </w:r>
          </w:p>
        </w:tc>
        <w:tc>
          <w:tcPr>
            <w:tcW w:w="2834" w:type="dxa"/>
            <w:tcBorders>
              <w:top w:val="nil"/>
              <w:left w:val="nil"/>
              <w:bottom w:val="nil"/>
              <w:right w:val="nil"/>
            </w:tcBorders>
          </w:tcPr>
          <w:p w:rsidR="00B46670" w:rsidRDefault="00B46670">
            <w:pPr>
              <w:pStyle w:val="ConsPlusNormal"/>
              <w:jc w:val="center"/>
            </w:pPr>
            <w:hyperlink r:id="rId71" w:history="1">
              <w:r>
                <w:rPr>
                  <w:color w:val="0000FF"/>
                </w:rPr>
                <w:t>29.20.23.130</w:t>
              </w:r>
            </w:hyperlink>
          </w:p>
        </w:tc>
        <w:tc>
          <w:tcPr>
            <w:tcW w:w="5612" w:type="dxa"/>
            <w:tcBorders>
              <w:top w:val="nil"/>
              <w:left w:val="nil"/>
              <w:bottom w:val="nil"/>
              <w:right w:val="nil"/>
            </w:tcBorders>
          </w:tcPr>
          <w:p w:rsidR="00B46670" w:rsidRDefault="00B46670">
            <w:pPr>
              <w:pStyle w:val="ConsPlusNormal"/>
            </w:pPr>
            <w:r>
              <w:t>Прицепы и полуприцепы тракторные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112.</w:t>
            </w:r>
          </w:p>
        </w:tc>
        <w:tc>
          <w:tcPr>
            <w:tcW w:w="2834" w:type="dxa"/>
            <w:tcBorders>
              <w:top w:val="nil"/>
              <w:left w:val="nil"/>
              <w:bottom w:val="nil"/>
              <w:right w:val="nil"/>
            </w:tcBorders>
          </w:tcPr>
          <w:p w:rsidR="00B46670" w:rsidRDefault="00B46670">
            <w:pPr>
              <w:pStyle w:val="ConsPlusNormal"/>
              <w:jc w:val="center"/>
            </w:pPr>
            <w:hyperlink r:id="rId72" w:history="1">
              <w:r>
                <w:rPr>
                  <w:color w:val="0000FF"/>
                </w:rPr>
                <w:t>29.20.23.190</w:t>
              </w:r>
            </w:hyperlink>
          </w:p>
        </w:tc>
        <w:tc>
          <w:tcPr>
            <w:tcW w:w="5612" w:type="dxa"/>
            <w:tcBorders>
              <w:top w:val="nil"/>
              <w:left w:val="nil"/>
              <w:bottom w:val="nil"/>
              <w:right w:val="nil"/>
            </w:tcBorders>
          </w:tcPr>
          <w:p w:rsidR="00B46670" w:rsidRDefault="00B46670">
            <w:pPr>
              <w:pStyle w:val="ConsPlusNormal"/>
            </w:pPr>
            <w:r>
              <w:t>Прицепы и полуприцепы прочие, не включенные в другие группировки</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bookmarkStart w:id="11" w:name="P394"/>
            <w:bookmarkEnd w:id="11"/>
            <w:r>
              <w:t>113.</w:t>
            </w:r>
          </w:p>
        </w:tc>
        <w:tc>
          <w:tcPr>
            <w:tcW w:w="2834" w:type="dxa"/>
            <w:tcBorders>
              <w:top w:val="nil"/>
              <w:left w:val="nil"/>
              <w:bottom w:val="nil"/>
              <w:right w:val="nil"/>
            </w:tcBorders>
          </w:tcPr>
          <w:p w:rsidR="00B46670" w:rsidRDefault="00B46670">
            <w:pPr>
              <w:pStyle w:val="ConsPlusNormal"/>
              <w:jc w:val="center"/>
            </w:pPr>
            <w:r>
              <w:t>20.30</w:t>
            </w:r>
          </w:p>
        </w:tc>
        <w:tc>
          <w:tcPr>
            <w:tcW w:w="5612" w:type="dxa"/>
            <w:tcBorders>
              <w:top w:val="nil"/>
              <w:left w:val="nil"/>
              <w:bottom w:val="nil"/>
              <w:right w:val="nil"/>
            </w:tcBorders>
          </w:tcPr>
          <w:p w:rsidR="00B46670" w:rsidRDefault="00B46670">
            <w:pPr>
              <w:pStyle w:val="ConsPlusNormal"/>
            </w:pPr>
            <w:r>
              <w:t xml:space="preserve">Материалы лакокрасочные и аналогичные для нанесения </w:t>
            </w:r>
            <w:r>
              <w:lastRenderedPageBreak/>
              <w:t>покрытий, полиграфические краски и мастики</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lastRenderedPageBreak/>
              <w:t>114.</w:t>
            </w:r>
          </w:p>
        </w:tc>
        <w:tc>
          <w:tcPr>
            <w:tcW w:w="2834" w:type="dxa"/>
            <w:tcBorders>
              <w:top w:val="nil"/>
              <w:left w:val="nil"/>
              <w:bottom w:val="nil"/>
              <w:right w:val="nil"/>
            </w:tcBorders>
          </w:tcPr>
          <w:p w:rsidR="00B46670" w:rsidRDefault="00B46670">
            <w:pPr>
              <w:pStyle w:val="ConsPlusNormal"/>
              <w:jc w:val="center"/>
            </w:pPr>
            <w:hyperlink r:id="rId73" w:history="1">
              <w:r>
                <w:rPr>
                  <w:color w:val="0000FF"/>
                </w:rPr>
                <w:t>22.11.11.000</w:t>
              </w:r>
            </w:hyperlink>
          </w:p>
        </w:tc>
        <w:tc>
          <w:tcPr>
            <w:tcW w:w="5612" w:type="dxa"/>
            <w:tcBorders>
              <w:top w:val="nil"/>
              <w:left w:val="nil"/>
              <w:bottom w:val="nil"/>
              <w:right w:val="nil"/>
            </w:tcBorders>
          </w:tcPr>
          <w:p w:rsidR="00B46670" w:rsidRDefault="00B46670">
            <w:pPr>
              <w:pStyle w:val="ConsPlusNormal"/>
            </w:pPr>
            <w:r>
              <w:t>Шины и покрышки пневматические для легковых автомобилей новые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115.</w:t>
            </w:r>
          </w:p>
        </w:tc>
        <w:tc>
          <w:tcPr>
            <w:tcW w:w="2834" w:type="dxa"/>
            <w:tcBorders>
              <w:top w:val="nil"/>
              <w:left w:val="nil"/>
              <w:bottom w:val="nil"/>
              <w:right w:val="nil"/>
            </w:tcBorders>
          </w:tcPr>
          <w:p w:rsidR="00B46670" w:rsidRDefault="00B46670">
            <w:pPr>
              <w:pStyle w:val="ConsPlusNormal"/>
              <w:jc w:val="center"/>
            </w:pPr>
            <w:hyperlink r:id="rId74" w:history="1">
              <w:r>
                <w:rPr>
                  <w:color w:val="0000FF"/>
                </w:rPr>
                <w:t>22.11.12.110</w:t>
              </w:r>
            </w:hyperlink>
          </w:p>
        </w:tc>
        <w:tc>
          <w:tcPr>
            <w:tcW w:w="5612" w:type="dxa"/>
            <w:tcBorders>
              <w:top w:val="nil"/>
              <w:left w:val="nil"/>
              <w:bottom w:val="nil"/>
              <w:right w:val="nil"/>
            </w:tcBorders>
          </w:tcPr>
          <w:p w:rsidR="00B46670" w:rsidRDefault="00B46670">
            <w:pPr>
              <w:pStyle w:val="ConsPlusNormal"/>
            </w:pPr>
            <w:r>
              <w:t>Шины пневматические для мотоциклов, мотоколясок, мотороллеров, мопедов и квадрициклов</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116.</w:t>
            </w:r>
          </w:p>
        </w:tc>
        <w:tc>
          <w:tcPr>
            <w:tcW w:w="2834" w:type="dxa"/>
            <w:tcBorders>
              <w:top w:val="nil"/>
              <w:left w:val="nil"/>
              <w:bottom w:val="nil"/>
              <w:right w:val="nil"/>
            </w:tcBorders>
          </w:tcPr>
          <w:p w:rsidR="00B46670" w:rsidRDefault="00B46670">
            <w:pPr>
              <w:pStyle w:val="ConsPlusNormal"/>
              <w:jc w:val="center"/>
            </w:pPr>
            <w:hyperlink r:id="rId75" w:history="1">
              <w:r>
                <w:rPr>
                  <w:color w:val="0000FF"/>
                </w:rPr>
                <w:t>22.11.13.110</w:t>
              </w:r>
            </w:hyperlink>
          </w:p>
        </w:tc>
        <w:tc>
          <w:tcPr>
            <w:tcW w:w="5612" w:type="dxa"/>
            <w:tcBorders>
              <w:top w:val="nil"/>
              <w:left w:val="nil"/>
              <w:bottom w:val="nil"/>
              <w:right w:val="nil"/>
            </w:tcBorders>
          </w:tcPr>
          <w:p w:rsidR="00B46670" w:rsidRDefault="00B46670">
            <w:pPr>
              <w:pStyle w:val="ConsPlusNormal"/>
            </w:pPr>
            <w:r>
              <w:t>Шины и покрышки пневматические для автобусов, троллейбусов и грузовых автомобилей новые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117.</w:t>
            </w:r>
          </w:p>
        </w:tc>
        <w:tc>
          <w:tcPr>
            <w:tcW w:w="2834" w:type="dxa"/>
            <w:tcBorders>
              <w:top w:val="nil"/>
              <w:left w:val="nil"/>
              <w:bottom w:val="nil"/>
              <w:right w:val="nil"/>
            </w:tcBorders>
          </w:tcPr>
          <w:p w:rsidR="00B46670" w:rsidRDefault="00B46670">
            <w:pPr>
              <w:pStyle w:val="ConsPlusNormal"/>
              <w:jc w:val="center"/>
            </w:pPr>
            <w:r>
              <w:t>22.11.14.190</w:t>
            </w:r>
          </w:p>
        </w:tc>
        <w:tc>
          <w:tcPr>
            <w:tcW w:w="5612" w:type="dxa"/>
            <w:tcBorders>
              <w:top w:val="nil"/>
              <w:left w:val="nil"/>
              <w:bottom w:val="nil"/>
              <w:right w:val="nil"/>
            </w:tcBorders>
          </w:tcPr>
          <w:p w:rsidR="00B46670" w:rsidRDefault="00B46670">
            <w:pPr>
              <w:pStyle w:val="ConsPlusNormal"/>
            </w:pPr>
            <w:r>
              <w:t>Шины и покрышки пневматические прочие новые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118.</w:t>
            </w:r>
          </w:p>
        </w:tc>
        <w:tc>
          <w:tcPr>
            <w:tcW w:w="2834" w:type="dxa"/>
            <w:tcBorders>
              <w:top w:val="nil"/>
              <w:left w:val="nil"/>
              <w:bottom w:val="nil"/>
              <w:right w:val="nil"/>
            </w:tcBorders>
          </w:tcPr>
          <w:p w:rsidR="00B46670" w:rsidRDefault="00B46670">
            <w:pPr>
              <w:pStyle w:val="ConsPlusNormal"/>
              <w:jc w:val="center"/>
            </w:pPr>
            <w:r>
              <w:t>26.51.53</w:t>
            </w:r>
          </w:p>
        </w:tc>
        <w:tc>
          <w:tcPr>
            <w:tcW w:w="5612" w:type="dxa"/>
            <w:tcBorders>
              <w:top w:val="nil"/>
              <w:left w:val="nil"/>
              <w:bottom w:val="nil"/>
              <w:right w:val="nil"/>
            </w:tcBorders>
          </w:tcPr>
          <w:p w:rsidR="00B46670" w:rsidRDefault="00B46670">
            <w:pPr>
              <w:pStyle w:val="ConsPlusNormal"/>
            </w:pPr>
            <w:r>
              <w:t>Приборы и аппаратура для физического и химического анализа, не включенные в другие группировки</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119.</w:t>
            </w:r>
          </w:p>
        </w:tc>
        <w:tc>
          <w:tcPr>
            <w:tcW w:w="2834" w:type="dxa"/>
            <w:tcBorders>
              <w:top w:val="nil"/>
              <w:left w:val="nil"/>
              <w:bottom w:val="nil"/>
              <w:right w:val="nil"/>
            </w:tcBorders>
          </w:tcPr>
          <w:p w:rsidR="00B46670" w:rsidRDefault="00B46670">
            <w:pPr>
              <w:pStyle w:val="ConsPlusNormal"/>
              <w:jc w:val="center"/>
            </w:pPr>
            <w:r>
              <w:t>28.25.14.120</w:t>
            </w:r>
          </w:p>
        </w:tc>
        <w:tc>
          <w:tcPr>
            <w:tcW w:w="5612" w:type="dxa"/>
            <w:tcBorders>
              <w:top w:val="nil"/>
              <w:left w:val="nil"/>
              <w:bottom w:val="nil"/>
              <w:right w:val="nil"/>
            </w:tcBorders>
          </w:tcPr>
          <w:p w:rsidR="00B46670" w:rsidRDefault="00B46670">
            <w:pPr>
              <w:pStyle w:val="ConsPlusNormal"/>
            </w:pPr>
            <w:r>
              <w:t>Оборудование газоочистное и пылеулавливающее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120.</w:t>
            </w:r>
          </w:p>
        </w:tc>
        <w:tc>
          <w:tcPr>
            <w:tcW w:w="2834" w:type="dxa"/>
            <w:tcBorders>
              <w:top w:val="nil"/>
              <w:left w:val="nil"/>
              <w:bottom w:val="nil"/>
              <w:right w:val="nil"/>
            </w:tcBorders>
          </w:tcPr>
          <w:p w:rsidR="00B46670" w:rsidRDefault="00B46670">
            <w:pPr>
              <w:pStyle w:val="ConsPlusNormal"/>
              <w:jc w:val="center"/>
            </w:pPr>
            <w:r>
              <w:t>32.99.11.190</w:t>
            </w:r>
          </w:p>
        </w:tc>
        <w:tc>
          <w:tcPr>
            <w:tcW w:w="5612" w:type="dxa"/>
            <w:tcBorders>
              <w:top w:val="nil"/>
              <w:left w:val="nil"/>
              <w:bottom w:val="nil"/>
              <w:right w:val="nil"/>
            </w:tcBorders>
          </w:tcPr>
          <w:p w:rsidR="00B46670" w:rsidRDefault="00B46670">
            <w:pPr>
              <w:pStyle w:val="ConsPlusNormal"/>
            </w:pPr>
            <w:r>
              <w:t>Уборы головные защитные и средства защиты прочие, не включенные в другие группировки</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bookmarkStart w:id="12" w:name="P418"/>
            <w:bookmarkEnd w:id="12"/>
            <w:r>
              <w:t>121.</w:t>
            </w:r>
          </w:p>
        </w:tc>
        <w:tc>
          <w:tcPr>
            <w:tcW w:w="2834" w:type="dxa"/>
            <w:tcBorders>
              <w:top w:val="nil"/>
              <w:left w:val="nil"/>
              <w:bottom w:val="nil"/>
              <w:right w:val="nil"/>
            </w:tcBorders>
          </w:tcPr>
          <w:p w:rsidR="00B46670" w:rsidRDefault="00B46670">
            <w:pPr>
              <w:pStyle w:val="ConsPlusNormal"/>
              <w:jc w:val="center"/>
            </w:pPr>
            <w:hyperlink r:id="rId76" w:history="1">
              <w:r>
                <w:rPr>
                  <w:color w:val="0000FF"/>
                </w:rPr>
                <w:t>32.99.11.130</w:t>
              </w:r>
            </w:hyperlink>
          </w:p>
        </w:tc>
        <w:tc>
          <w:tcPr>
            <w:tcW w:w="5612" w:type="dxa"/>
            <w:tcBorders>
              <w:top w:val="nil"/>
              <w:left w:val="nil"/>
              <w:bottom w:val="nil"/>
              <w:right w:val="nil"/>
            </w:tcBorders>
          </w:tcPr>
          <w:p w:rsidR="00B46670" w:rsidRDefault="00B46670">
            <w:pPr>
              <w:pStyle w:val="ConsPlusNormal"/>
            </w:pPr>
            <w:r>
              <w:t>Аппараты дыхательные автономные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122.</w:t>
            </w:r>
          </w:p>
        </w:tc>
        <w:tc>
          <w:tcPr>
            <w:tcW w:w="2834" w:type="dxa"/>
            <w:tcBorders>
              <w:top w:val="nil"/>
              <w:left w:val="nil"/>
              <w:bottom w:val="nil"/>
              <w:right w:val="nil"/>
            </w:tcBorders>
          </w:tcPr>
          <w:p w:rsidR="00B46670" w:rsidRDefault="00B46670">
            <w:pPr>
              <w:pStyle w:val="ConsPlusNormal"/>
              <w:jc w:val="center"/>
            </w:pPr>
            <w:r>
              <w:t>24.10.61</w:t>
            </w:r>
          </w:p>
        </w:tc>
        <w:tc>
          <w:tcPr>
            <w:tcW w:w="5612" w:type="dxa"/>
            <w:tcBorders>
              <w:top w:val="nil"/>
              <w:left w:val="nil"/>
              <w:bottom w:val="nil"/>
              <w:right w:val="nil"/>
            </w:tcBorders>
          </w:tcPr>
          <w:p w:rsidR="00B46670" w:rsidRDefault="00B46670">
            <w:pPr>
              <w:pStyle w:val="ConsPlusNormal"/>
            </w:pPr>
            <w:proofErr w:type="gramStart"/>
            <w:r>
              <w:t>Прокат сортовой и катанка горячекатаные со свободной намоткой в бухты из нелегированных сталей</w:t>
            </w:r>
            <w:proofErr w:type="gramEnd"/>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123.</w:t>
            </w:r>
          </w:p>
        </w:tc>
        <w:tc>
          <w:tcPr>
            <w:tcW w:w="2834" w:type="dxa"/>
            <w:tcBorders>
              <w:top w:val="nil"/>
              <w:left w:val="nil"/>
              <w:bottom w:val="nil"/>
              <w:right w:val="nil"/>
            </w:tcBorders>
          </w:tcPr>
          <w:p w:rsidR="00B46670" w:rsidRDefault="00B46670">
            <w:pPr>
              <w:pStyle w:val="ConsPlusNormal"/>
              <w:jc w:val="center"/>
            </w:pPr>
            <w:r>
              <w:t>24.10.62</w:t>
            </w:r>
          </w:p>
        </w:tc>
        <w:tc>
          <w:tcPr>
            <w:tcW w:w="5612" w:type="dxa"/>
            <w:tcBorders>
              <w:top w:val="nil"/>
              <w:left w:val="nil"/>
              <w:bottom w:val="nil"/>
              <w:right w:val="nil"/>
            </w:tcBorders>
          </w:tcPr>
          <w:p w:rsidR="00B46670" w:rsidRDefault="00B46670">
            <w:pPr>
              <w:pStyle w:val="ConsPlusNormal"/>
            </w:pPr>
            <w:r>
              <w:t>Прокат сортовой и катанка стальные прочие, кованые, горячекатаные, горячетянутые или экструдированные, без дополнительной обработки, включая смотанные после прокатки, из нелегированных сталей</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124.</w:t>
            </w:r>
          </w:p>
        </w:tc>
        <w:tc>
          <w:tcPr>
            <w:tcW w:w="2834" w:type="dxa"/>
            <w:tcBorders>
              <w:top w:val="nil"/>
              <w:left w:val="nil"/>
              <w:bottom w:val="nil"/>
              <w:right w:val="nil"/>
            </w:tcBorders>
          </w:tcPr>
          <w:p w:rsidR="00B46670" w:rsidRDefault="00B46670">
            <w:pPr>
              <w:pStyle w:val="ConsPlusNormal"/>
              <w:jc w:val="center"/>
            </w:pPr>
            <w:r>
              <w:t>25.21.2</w:t>
            </w:r>
          </w:p>
        </w:tc>
        <w:tc>
          <w:tcPr>
            <w:tcW w:w="5612" w:type="dxa"/>
            <w:tcBorders>
              <w:top w:val="nil"/>
              <w:left w:val="nil"/>
              <w:bottom w:val="nil"/>
              <w:right w:val="nil"/>
            </w:tcBorders>
          </w:tcPr>
          <w:p w:rsidR="00B46670" w:rsidRDefault="00B46670">
            <w:pPr>
              <w:pStyle w:val="ConsPlusNormal"/>
            </w:pPr>
            <w:r>
              <w:t>Котлы центрального отопления</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125.</w:t>
            </w:r>
          </w:p>
        </w:tc>
        <w:tc>
          <w:tcPr>
            <w:tcW w:w="2834" w:type="dxa"/>
            <w:tcBorders>
              <w:top w:val="nil"/>
              <w:left w:val="nil"/>
              <w:bottom w:val="nil"/>
              <w:right w:val="nil"/>
            </w:tcBorders>
          </w:tcPr>
          <w:p w:rsidR="00B46670" w:rsidRDefault="00B46670">
            <w:pPr>
              <w:pStyle w:val="ConsPlusNormal"/>
              <w:jc w:val="center"/>
            </w:pPr>
            <w:r>
              <w:t>25.30</w:t>
            </w:r>
          </w:p>
        </w:tc>
        <w:tc>
          <w:tcPr>
            <w:tcW w:w="5612" w:type="dxa"/>
            <w:tcBorders>
              <w:top w:val="nil"/>
              <w:left w:val="nil"/>
              <w:bottom w:val="nil"/>
              <w:right w:val="nil"/>
            </w:tcBorders>
          </w:tcPr>
          <w:p w:rsidR="00B46670" w:rsidRDefault="00B46670">
            <w:pPr>
              <w:pStyle w:val="ConsPlusNormal"/>
            </w:pPr>
            <w:r>
              <w:t>Паровые котлы, кроме котлов центрального отопления</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126.</w:t>
            </w:r>
          </w:p>
        </w:tc>
        <w:tc>
          <w:tcPr>
            <w:tcW w:w="2834" w:type="dxa"/>
            <w:tcBorders>
              <w:top w:val="nil"/>
              <w:left w:val="nil"/>
              <w:bottom w:val="nil"/>
              <w:right w:val="nil"/>
            </w:tcBorders>
          </w:tcPr>
          <w:p w:rsidR="00B46670" w:rsidRDefault="00B46670">
            <w:pPr>
              <w:pStyle w:val="ConsPlusNormal"/>
              <w:jc w:val="center"/>
            </w:pPr>
            <w:r>
              <w:t>27.11</w:t>
            </w:r>
          </w:p>
        </w:tc>
        <w:tc>
          <w:tcPr>
            <w:tcW w:w="5612" w:type="dxa"/>
            <w:tcBorders>
              <w:top w:val="nil"/>
              <w:left w:val="nil"/>
              <w:bottom w:val="nil"/>
              <w:right w:val="nil"/>
            </w:tcBorders>
          </w:tcPr>
          <w:p w:rsidR="00B46670" w:rsidRDefault="00B46670">
            <w:pPr>
              <w:pStyle w:val="ConsPlusNormal"/>
            </w:pPr>
            <w:r>
              <w:t>Электродвигатели, электрогенераторы и трансформаторы</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127.</w:t>
            </w:r>
          </w:p>
        </w:tc>
        <w:tc>
          <w:tcPr>
            <w:tcW w:w="2834" w:type="dxa"/>
            <w:tcBorders>
              <w:top w:val="nil"/>
              <w:left w:val="nil"/>
              <w:bottom w:val="nil"/>
              <w:right w:val="nil"/>
            </w:tcBorders>
          </w:tcPr>
          <w:p w:rsidR="00B46670" w:rsidRDefault="00B46670">
            <w:pPr>
              <w:pStyle w:val="ConsPlusNormal"/>
              <w:jc w:val="center"/>
            </w:pPr>
            <w:r>
              <w:t>27.12</w:t>
            </w:r>
          </w:p>
        </w:tc>
        <w:tc>
          <w:tcPr>
            <w:tcW w:w="5612" w:type="dxa"/>
            <w:tcBorders>
              <w:top w:val="nil"/>
              <w:left w:val="nil"/>
              <w:bottom w:val="nil"/>
              <w:right w:val="nil"/>
            </w:tcBorders>
          </w:tcPr>
          <w:p w:rsidR="00B46670" w:rsidRDefault="00B46670">
            <w:pPr>
              <w:pStyle w:val="ConsPlusNormal"/>
            </w:pPr>
            <w:r>
              <w:t>Электрическая распределительная и регулирующая аппаратура</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128.</w:t>
            </w:r>
          </w:p>
        </w:tc>
        <w:tc>
          <w:tcPr>
            <w:tcW w:w="2834" w:type="dxa"/>
            <w:tcBorders>
              <w:top w:val="nil"/>
              <w:left w:val="nil"/>
              <w:bottom w:val="nil"/>
              <w:right w:val="nil"/>
            </w:tcBorders>
          </w:tcPr>
          <w:p w:rsidR="00B46670" w:rsidRDefault="00B46670">
            <w:pPr>
              <w:pStyle w:val="ConsPlusNormal"/>
              <w:jc w:val="center"/>
            </w:pPr>
            <w:r>
              <w:t>27.2</w:t>
            </w:r>
          </w:p>
        </w:tc>
        <w:tc>
          <w:tcPr>
            <w:tcW w:w="5612" w:type="dxa"/>
            <w:tcBorders>
              <w:top w:val="nil"/>
              <w:left w:val="nil"/>
              <w:bottom w:val="nil"/>
              <w:right w:val="nil"/>
            </w:tcBorders>
          </w:tcPr>
          <w:p w:rsidR="00B46670" w:rsidRDefault="00B46670">
            <w:pPr>
              <w:pStyle w:val="ConsPlusNormal"/>
            </w:pPr>
            <w:r>
              <w:t>Электрические аккумуляторы и аккумуляторные батареи</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129.</w:t>
            </w:r>
          </w:p>
        </w:tc>
        <w:tc>
          <w:tcPr>
            <w:tcW w:w="2834" w:type="dxa"/>
            <w:tcBorders>
              <w:top w:val="nil"/>
              <w:left w:val="nil"/>
              <w:bottom w:val="nil"/>
              <w:right w:val="nil"/>
            </w:tcBorders>
          </w:tcPr>
          <w:p w:rsidR="00B46670" w:rsidRDefault="00B46670">
            <w:pPr>
              <w:pStyle w:val="ConsPlusNormal"/>
              <w:jc w:val="center"/>
            </w:pPr>
            <w:r>
              <w:t>27.3</w:t>
            </w:r>
          </w:p>
        </w:tc>
        <w:tc>
          <w:tcPr>
            <w:tcW w:w="5612" w:type="dxa"/>
            <w:tcBorders>
              <w:top w:val="nil"/>
              <w:left w:val="nil"/>
              <w:bottom w:val="nil"/>
              <w:right w:val="nil"/>
            </w:tcBorders>
          </w:tcPr>
          <w:p w:rsidR="00B46670" w:rsidRDefault="00B46670">
            <w:pPr>
              <w:pStyle w:val="ConsPlusNormal"/>
            </w:pPr>
            <w:r>
              <w:t>Кабели и кабельная арматура</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130.</w:t>
            </w:r>
          </w:p>
        </w:tc>
        <w:tc>
          <w:tcPr>
            <w:tcW w:w="2834" w:type="dxa"/>
            <w:tcBorders>
              <w:top w:val="nil"/>
              <w:left w:val="nil"/>
              <w:bottom w:val="nil"/>
              <w:right w:val="nil"/>
            </w:tcBorders>
          </w:tcPr>
          <w:p w:rsidR="00B46670" w:rsidRDefault="00B46670">
            <w:pPr>
              <w:pStyle w:val="ConsPlusNormal"/>
              <w:jc w:val="center"/>
            </w:pPr>
            <w:r>
              <w:t>27.90</w:t>
            </w:r>
          </w:p>
        </w:tc>
        <w:tc>
          <w:tcPr>
            <w:tcW w:w="5612" w:type="dxa"/>
            <w:tcBorders>
              <w:top w:val="nil"/>
              <w:left w:val="nil"/>
              <w:bottom w:val="nil"/>
              <w:right w:val="nil"/>
            </w:tcBorders>
          </w:tcPr>
          <w:p w:rsidR="00B46670" w:rsidRDefault="00B46670">
            <w:pPr>
              <w:pStyle w:val="ConsPlusNormal"/>
            </w:pPr>
            <w:r>
              <w:t>Оборудование электрическое прочее</w:t>
            </w:r>
          </w:p>
        </w:tc>
      </w:tr>
      <w:tr w:rsidR="00B46670">
        <w:tblPrEx>
          <w:tblBorders>
            <w:insideH w:val="none" w:sz="0" w:space="0" w:color="auto"/>
            <w:insideV w:val="none" w:sz="0" w:space="0" w:color="auto"/>
          </w:tblBorders>
        </w:tblPrEx>
        <w:tc>
          <w:tcPr>
            <w:tcW w:w="623" w:type="dxa"/>
            <w:tcBorders>
              <w:top w:val="nil"/>
              <w:left w:val="nil"/>
              <w:bottom w:val="nil"/>
              <w:right w:val="nil"/>
            </w:tcBorders>
          </w:tcPr>
          <w:p w:rsidR="00B46670" w:rsidRDefault="00B46670">
            <w:pPr>
              <w:pStyle w:val="ConsPlusNormal"/>
              <w:jc w:val="center"/>
            </w:pPr>
            <w:r>
              <w:t>131.</w:t>
            </w:r>
          </w:p>
        </w:tc>
        <w:tc>
          <w:tcPr>
            <w:tcW w:w="2834" w:type="dxa"/>
            <w:tcBorders>
              <w:top w:val="nil"/>
              <w:left w:val="nil"/>
              <w:bottom w:val="nil"/>
              <w:right w:val="nil"/>
            </w:tcBorders>
          </w:tcPr>
          <w:p w:rsidR="00B46670" w:rsidRDefault="00B46670">
            <w:pPr>
              <w:pStyle w:val="ConsPlusNormal"/>
              <w:jc w:val="center"/>
            </w:pPr>
            <w:r>
              <w:t>28.11.2</w:t>
            </w:r>
          </w:p>
        </w:tc>
        <w:tc>
          <w:tcPr>
            <w:tcW w:w="5612" w:type="dxa"/>
            <w:tcBorders>
              <w:top w:val="nil"/>
              <w:left w:val="nil"/>
              <w:bottom w:val="nil"/>
              <w:right w:val="nil"/>
            </w:tcBorders>
          </w:tcPr>
          <w:p w:rsidR="00B46670" w:rsidRDefault="00B46670">
            <w:pPr>
              <w:pStyle w:val="ConsPlusNormal"/>
            </w:pPr>
            <w:r>
              <w:t>Турбины</w:t>
            </w:r>
          </w:p>
        </w:tc>
      </w:tr>
      <w:tr w:rsidR="00B46670">
        <w:tblPrEx>
          <w:tblBorders>
            <w:insideH w:val="none" w:sz="0" w:space="0" w:color="auto"/>
            <w:insideV w:val="none" w:sz="0" w:space="0" w:color="auto"/>
          </w:tblBorders>
        </w:tblPrEx>
        <w:tc>
          <w:tcPr>
            <w:tcW w:w="623" w:type="dxa"/>
            <w:tcBorders>
              <w:top w:val="nil"/>
              <w:left w:val="nil"/>
              <w:bottom w:val="single" w:sz="4" w:space="0" w:color="auto"/>
              <w:right w:val="nil"/>
            </w:tcBorders>
          </w:tcPr>
          <w:p w:rsidR="00B46670" w:rsidRDefault="00B46670">
            <w:pPr>
              <w:pStyle w:val="ConsPlusNormal"/>
              <w:jc w:val="center"/>
            </w:pPr>
            <w:r>
              <w:t>132.</w:t>
            </w:r>
          </w:p>
        </w:tc>
        <w:tc>
          <w:tcPr>
            <w:tcW w:w="2834" w:type="dxa"/>
            <w:tcBorders>
              <w:top w:val="nil"/>
              <w:left w:val="nil"/>
              <w:bottom w:val="single" w:sz="4" w:space="0" w:color="auto"/>
              <w:right w:val="nil"/>
            </w:tcBorders>
          </w:tcPr>
          <w:p w:rsidR="00B46670" w:rsidRDefault="00B46670">
            <w:pPr>
              <w:pStyle w:val="ConsPlusNormal"/>
              <w:jc w:val="center"/>
            </w:pPr>
            <w:r>
              <w:t>28.11.3</w:t>
            </w:r>
          </w:p>
        </w:tc>
        <w:tc>
          <w:tcPr>
            <w:tcW w:w="5612" w:type="dxa"/>
            <w:tcBorders>
              <w:top w:val="nil"/>
              <w:left w:val="nil"/>
              <w:bottom w:val="single" w:sz="4" w:space="0" w:color="auto"/>
              <w:right w:val="nil"/>
            </w:tcBorders>
          </w:tcPr>
          <w:p w:rsidR="00B46670" w:rsidRDefault="00B46670">
            <w:pPr>
              <w:pStyle w:val="ConsPlusNormal"/>
            </w:pPr>
            <w:r>
              <w:t>Части турбин</w:t>
            </w:r>
          </w:p>
        </w:tc>
      </w:tr>
    </w:tbl>
    <w:p w:rsidR="00B46670" w:rsidRDefault="00B46670">
      <w:pPr>
        <w:pStyle w:val="ConsPlusNormal"/>
        <w:jc w:val="both"/>
      </w:pPr>
    </w:p>
    <w:p w:rsidR="00B46670" w:rsidRDefault="00B46670">
      <w:pPr>
        <w:pStyle w:val="ConsPlusNormal"/>
        <w:jc w:val="both"/>
      </w:pPr>
    </w:p>
    <w:p w:rsidR="00B46670" w:rsidRDefault="00B46670">
      <w:pPr>
        <w:pStyle w:val="ConsPlusNormal"/>
        <w:pBdr>
          <w:top w:val="single" w:sz="6" w:space="0" w:color="auto"/>
        </w:pBdr>
        <w:spacing w:before="100" w:after="100"/>
        <w:jc w:val="both"/>
        <w:rPr>
          <w:sz w:val="2"/>
          <w:szCs w:val="2"/>
        </w:rPr>
      </w:pPr>
    </w:p>
    <w:p w:rsidR="007B6BC6" w:rsidRDefault="007B6BC6">
      <w:bookmarkStart w:id="13" w:name="_GoBack"/>
      <w:bookmarkEnd w:id="13"/>
    </w:p>
    <w:sectPr w:rsidR="007B6BC6" w:rsidSect="00513C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70"/>
    <w:rsid w:val="007B6BC6"/>
    <w:rsid w:val="00B46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66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66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66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66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66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66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66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667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66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66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66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66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66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66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667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667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EBF8CE04E59E37593A614A93D099414577E9C77819962688C0A1AACE64ED1BCE02C39D711C5B733C4128D28456B6F93CF26B72A85604B20CA5L" TargetMode="External"/><Relationship Id="rId18" Type="http://schemas.openxmlformats.org/officeDocument/2006/relationships/hyperlink" Target="consultantplus://offline/ref=A1EBF8CE04E59E37593A614A93D09941447EECCB7219962688C0A1AACE64ED1BCE02C39D711C5B71384128D28456B6F93CF26B72A85604B20CA5L" TargetMode="External"/><Relationship Id="rId26" Type="http://schemas.openxmlformats.org/officeDocument/2006/relationships/hyperlink" Target="consultantplus://offline/ref=A1EBF8CE04E59E37593A614A93D099414575EAC17211962688C0A1AACE64ED1BCE02C39D701A58783C4128D28456B6F93CF26B72A85604B20CA5L" TargetMode="External"/><Relationship Id="rId39" Type="http://schemas.openxmlformats.org/officeDocument/2006/relationships/hyperlink" Target="consultantplus://offline/ref=A1EBF8CE04E59E37593A614A93D099414575EAC17211962688C0A1AACE64ED1BCE02C39D731D5C723A4128D28456B6F93CF26B72A85604B20CA5L" TargetMode="External"/><Relationship Id="rId21" Type="http://schemas.openxmlformats.org/officeDocument/2006/relationships/hyperlink" Target="consultantplus://offline/ref=A1EBF8CE04E59E37593A614A93D09941447EECCB7219962688C0A1AACE64ED1BCE02C39D711C5B713A4128D28456B6F93CF26B72A85604B20CA5L" TargetMode="External"/><Relationship Id="rId34" Type="http://schemas.openxmlformats.org/officeDocument/2006/relationships/hyperlink" Target="consultantplus://offline/ref=A1EBF8CE04E59E37593A614A93D099414575EAC17211962688C0A1AACE64ED1BCE02C39D731E53793E4128D28456B6F93CF26B72A85604B20CA5L" TargetMode="External"/><Relationship Id="rId42" Type="http://schemas.openxmlformats.org/officeDocument/2006/relationships/hyperlink" Target="consultantplus://offline/ref=A1EBF8CE04E59E37593A614A93D099414575EAC17211962688C0A1AACE64ED1BCE02C39D731F5E703A4128D28456B6F93CF26B72A85604B20CA5L" TargetMode="External"/><Relationship Id="rId47" Type="http://schemas.openxmlformats.org/officeDocument/2006/relationships/hyperlink" Target="consultantplus://offline/ref=A1EBF8CE04E59E37593A614A93D099414575EAC17211962688C0A1AACE64ED1BCE02C39D731F5E763C4128D28456B6F93CF26B72A85604B20CA5L" TargetMode="External"/><Relationship Id="rId50" Type="http://schemas.openxmlformats.org/officeDocument/2006/relationships/hyperlink" Target="consultantplus://offline/ref=A1EBF8CE04E59E37593A614A93D099414575EAC17211962688C0A1AACE64ED1BCE02C39D731F5E78364128D28456B6F93CF26B72A85604B20CA5L" TargetMode="External"/><Relationship Id="rId55" Type="http://schemas.openxmlformats.org/officeDocument/2006/relationships/hyperlink" Target="consultantplus://offline/ref=A1EBF8CE04E59E37593A614A93D099414575EAC17211962688C0A1AACE64ED1BCE02C39D731F5D753A4128D28456B6F93CF26B72A85604B20CA5L" TargetMode="External"/><Relationship Id="rId63" Type="http://schemas.openxmlformats.org/officeDocument/2006/relationships/hyperlink" Target="consultantplus://offline/ref=A1EBF8CE04E59E37593A614A93D099414575EAC17211962688C0A1AACE64ED1BCE02C39D731F5D773E4128D28456B6F93CF26B72A85604B20CA5L" TargetMode="External"/><Relationship Id="rId68" Type="http://schemas.openxmlformats.org/officeDocument/2006/relationships/hyperlink" Target="consultantplus://offline/ref=A1EBF8CE04E59E37593A614A93D099414575EAC17211962688C0A1AACE64ED1BCE02C39D731F5D76364128D28456B6F93CF26B72A85604B20CA5L" TargetMode="External"/><Relationship Id="rId76" Type="http://schemas.openxmlformats.org/officeDocument/2006/relationships/hyperlink" Target="consultantplus://offline/ref=A1EBF8CE04E59E37593A614A93D099414575EAC17211962688C0A1AACE64ED1BCE02C39D731952793E4128D28456B6F93CF26B72A85604B20CA5L" TargetMode="External"/><Relationship Id="rId7" Type="http://schemas.openxmlformats.org/officeDocument/2006/relationships/hyperlink" Target="consultantplus://offline/ref=A1EBF8CE04E59E37593A614A93D09941447EECCB7219962688C0A1AACE64ED1BCE02C39D711C5B713A4128D28456B6F93CF26B72A85604B20CA5L" TargetMode="External"/><Relationship Id="rId71" Type="http://schemas.openxmlformats.org/officeDocument/2006/relationships/hyperlink" Target="consultantplus://offline/ref=A1EBF8CE04E59E37593A614A93D099414575EAC17211962688C0A1AACE64ED1BCE02C39D731F5C723C4128D28456B6F93CF26B72A85604B20CA5L" TargetMode="External"/><Relationship Id="rId2" Type="http://schemas.microsoft.com/office/2007/relationships/stylesWithEffects" Target="stylesWithEffects.xml"/><Relationship Id="rId16" Type="http://schemas.openxmlformats.org/officeDocument/2006/relationships/hyperlink" Target="consultantplus://offline/ref=A1EBF8CE04E59E37593A614A93D099414576E2CB741E962688C0A1AACE64ED1BCE02C39D711C5B70394128D28456B6F93CF26B72A85604B20CA5L" TargetMode="External"/><Relationship Id="rId29" Type="http://schemas.openxmlformats.org/officeDocument/2006/relationships/hyperlink" Target="consultantplus://offline/ref=A1EBF8CE04E59E37593A614A93D099414575EAC17211962688C0A1AACE64ED1BCE02C39D70195E77384128D28456B6F93CF26B72A85604B20CA5L" TargetMode="External"/><Relationship Id="rId11" Type="http://schemas.openxmlformats.org/officeDocument/2006/relationships/hyperlink" Target="consultantplus://offline/ref=A1EBF8CE04E59E37593A614A93D099414576E2CB741E962688C0A1AACE64ED1BDC029B91731545713C547E83C100AAL" TargetMode="External"/><Relationship Id="rId24" Type="http://schemas.openxmlformats.org/officeDocument/2006/relationships/hyperlink" Target="consultantplus://offline/ref=A1EBF8CE04E59E37593A614A93D099414575EAC17211962688C0A1AACE64ED1BCE02C39D731D5C75384128D28456B6F93CF26B72A85604B20CA5L" TargetMode="External"/><Relationship Id="rId32" Type="http://schemas.openxmlformats.org/officeDocument/2006/relationships/hyperlink" Target="consultantplus://offline/ref=A1EBF8CE04E59E37593A614A93D099414575EAC17211962688C0A1AACE64ED1BCE02C39D731E52753C4128D28456B6F93CF26B72A85604B20CA5L" TargetMode="External"/><Relationship Id="rId37" Type="http://schemas.openxmlformats.org/officeDocument/2006/relationships/hyperlink" Target="consultantplus://offline/ref=A1EBF8CE04E59E37593A614A93D099414575EAC17211962688C0A1AACE64ED1BCE02C39D731E5375384128D28456B6F93CF26B72A85604B20CA5L" TargetMode="External"/><Relationship Id="rId40" Type="http://schemas.openxmlformats.org/officeDocument/2006/relationships/hyperlink" Target="consultantplus://offline/ref=A1EBF8CE04E59E37593A614A93D099414575EAC17211962688C0A1AACE64ED1BCE02C39D731E53743A4128D28456B6F93CF26B72A85604B20CA5L" TargetMode="External"/><Relationship Id="rId45" Type="http://schemas.openxmlformats.org/officeDocument/2006/relationships/hyperlink" Target="consultantplus://offline/ref=A1EBF8CE04E59E37593A614A93D099414575EAC17211962688C0A1AACE64ED1BCE02C39D731F5E73384128D28456B6F93CF26B72A85604B20CA5L" TargetMode="External"/><Relationship Id="rId53" Type="http://schemas.openxmlformats.org/officeDocument/2006/relationships/hyperlink" Target="consultantplus://offline/ref=A1EBF8CE04E59E37593A614A93D099414575EAC17211962688C0A1AACE64ED1BCE02C39D731F5D723C4128D28456B6F93CF26B72A85604B20CA5L" TargetMode="External"/><Relationship Id="rId58" Type="http://schemas.openxmlformats.org/officeDocument/2006/relationships/hyperlink" Target="consultantplus://offline/ref=A1EBF8CE04E59E37593A614A93D099414575EAC17211962688C0A1AACE64ED1BCE02C39D731F5D743E4128D28456B6F93CF26B72A85604B20CA5L" TargetMode="External"/><Relationship Id="rId66" Type="http://schemas.openxmlformats.org/officeDocument/2006/relationships/hyperlink" Target="consultantplus://offline/ref=A1EBF8CE04E59E37593A614A93D099414575EAC17211962688C0A1AACE64ED1BCE02C39D731F5D77384128D28456B6F93CF26B72A85604B20CA5L" TargetMode="External"/><Relationship Id="rId74" Type="http://schemas.openxmlformats.org/officeDocument/2006/relationships/hyperlink" Target="consultantplus://offline/ref=A1EBF8CE04E59E37593A614A93D099414575EAC17211962688C0A1AACE64ED1BCE02C39D70195A713C4128D28456B6F93CF26B72A85604B20CA5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1EBF8CE04E59E37593A614A93D09941447FEFCA7110962688C0A1AACE64ED1BCE02C39D711C5B703A4128D28456B6F93CF26B72A85604B20CA5L" TargetMode="External"/><Relationship Id="rId23" Type="http://schemas.openxmlformats.org/officeDocument/2006/relationships/hyperlink" Target="consultantplus://offline/ref=A1EBF8CE04E59E37593A614A93D099414575EAC17211962688C0A1AACE64ED1BCE02C39D731D5C71364128D28456B6F93CF26B72A85604B20CA5L" TargetMode="External"/><Relationship Id="rId28" Type="http://schemas.openxmlformats.org/officeDocument/2006/relationships/hyperlink" Target="consultantplus://offline/ref=A1EBF8CE04E59E37593A614A93D099414575EAC17211962688C0A1AACE64ED1BCE02C39D701A5878384128D28456B6F93CF26B72A85604B20CA5L" TargetMode="External"/><Relationship Id="rId36" Type="http://schemas.openxmlformats.org/officeDocument/2006/relationships/hyperlink" Target="consultantplus://offline/ref=A1EBF8CE04E59E37593A614A93D099414575EAC17211962688C0A1AACE64ED1BCE02C39D731E53723A4128D28456B6F93CF26B72A85604B20CA5L" TargetMode="External"/><Relationship Id="rId49" Type="http://schemas.openxmlformats.org/officeDocument/2006/relationships/hyperlink" Target="consultantplus://offline/ref=A1EBF8CE04E59E37593A614A93D099414575EAC17211962688C0A1AACE64ED1BCE02C39D731F5E79364128D28456B6F93CF26B72A85604B20CA5L" TargetMode="External"/><Relationship Id="rId57" Type="http://schemas.openxmlformats.org/officeDocument/2006/relationships/hyperlink" Target="consultantplus://offline/ref=A1EBF8CE04E59E37593A614A93D099414575EAC17211962688C0A1AACE64ED1BCE02C39D731F5D75364128D28456B6F93CF26B72A85604B20CA5L" TargetMode="External"/><Relationship Id="rId61" Type="http://schemas.openxmlformats.org/officeDocument/2006/relationships/hyperlink" Target="consultantplus://offline/ref=A1EBF8CE04E59E37593A614A93D099414575EAC17211962688C0A1AACE64ED1BCE02C39D731F5D74384128D28456B6F93CF26B72A85604B20CA5L" TargetMode="External"/><Relationship Id="rId10" Type="http://schemas.openxmlformats.org/officeDocument/2006/relationships/hyperlink" Target="consultantplus://offline/ref=A1EBF8CE04E59E37593A614A93D09941447EECCA771A962688C0A1AACE64ED1BCE02C39D711C5B703B4128D28456B6F93CF26B72A85604B20CA5L" TargetMode="External"/><Relationship Id="rId19" Type="http://schemas.openxmlformats.org/officeDocument/2006/relationships/hyperlink" Target="consultantplus://offline/ref=A1EBF8CE04E59E37593A614A93D099414576E2CB741E962688C0A1AACE64ED1BCE02C39D711D5B773E4128D28456B6F93CF26B72A85604B20CA5L" TargetMode="External"/><Relationship Id="rId31" Type="http://schemas.openxmlformats.org/officeDocument/2006/relationships/hyperlink" Target="consultantplus://offline/ref=A1EBF8CE04E59E37593A614A93D099414575EAC17211962688C0A1AACE64ED1BCE02C39D731E5373364128D28456B6F93CF26B72A85604B20CA5L" TargetMode="External"/><Relationship Id="rId44" Type="http://schemas.openxmlformats.org/officeDocument/2006/relationships/hyperlink" Target="consultantplus://offline/ref=A1EBF8CE04E59E37593A614A93D099414575EAC17211962688C0A1AACE64ED1BCE02C39D731F5E733C4128D28456B6F93CF26B72A85604B20CA5L" TargetMode="External"/><Relationship Id="rId52" Type="http://schemas.openxmlformats.org/officeDocument/2006/relationships/hyperlink" Target="consultantplus://offline/ref=A1EBF8CE04E59E37593A614A93D099414575EAC17211962688C0A1AACE64ED1BCE02C39D731F5D723E4128D28456B6F93CF26B72A85604B20CA5L" TargetMode="External"/><Relationship Id="rId60" Type="http://schemas.openxmlformats.org/officeDocument/2006/relationships/hyperlink" Target="consultantplus://offline/ref=A1EBF8CE04E59E37593A614A93D099414575EAC17211962688C0A1AACE64ED1BCE02C39D731F5D743A4128D28456B6F93CF26B72A85604B20CA5L" TargetMode="External"/><Relationship Id="rId65" Type="http://schemas.openxmlformats.org/officeDocument/2006/relationships/hyperlink" Target="consultantplus://offline/ref=A1EBF8CE04E59E37593A614A93D099414575EAC17211962688C0A1AACE64ED1BCE02C39D731F5D773A4128D28456B6F93CF26B72A85604B20CA5L" TargetMode="External"/><Relationship Id="rId73" Type="http://schemas.openxmlformats.org/officeDocument/2006/relationships/hyperlink" Target="consultantplus://offline/ref=A1EBF8CE04E59E37593A614A93D099414575EAC17211962688C0A1AACE64ED1BCE02C39D70195B78364128D28456B6F93CF26B72A85604B20CA5L"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1EBF8CE04E59E37593A614A93D099414576EFC1751E962688C0A1AACE64ED1BCE02C39475170F207B1F7181C91DBBF82BEE6B700BAFL" TargetMode="External"/><Relationship Id="rId14" Type="http://schemas.openxmlformats.org/officeDocument/2006/relationships/hyperlink" Target="consultantplus://offline/ref=A1EBF8CE04E59E37593A614A93D099414576E2CB741E962688C0A1AACE64ED1BCE02C39D711C5B70394128D28456B6F93CF26B72A85604B20CA5L" TargetMode="External"/><Relationship Id="rId22" Type="http://schemas.openxmlformats.org/officeDocument/2006/relationships/hyperlink" Target="consultantplus://offline/ref=A1EBF8CE04E59E37593A614A93D099414575EAC17211962688C0A1AACE64ED1BDC029B91731545713C547E83C100AAL" TargetMode="External"/><Relationship Id="rId27" Type="http://schemas.openxmlformats.org/officeDocument/2006/relationships/hyperlink" Target="consultantplus://offline/ref=A1EBF8CE04E59E37593A614A93D099414575EAC17211962688C0A1AACE64ED1BCE02C39D701A58783A4128D28456B6F93CF26B72A85604B20CA5L" TargetMode="External"/><Relationship Id="rId30" Type="http://schemas.openxmlformats.org/officeDocument/2006/relationships/hyperlink" Target="consultantplus://offline/ref=A1EBF8CE04E59E37593A614A93D099414575EAC17211962688C0A1AACE64ED1BCE02C39D731D5C733C4128D28456B6F93CF26B72A85604B20CA5L" TargetMode="External"/><Relationship Id="rId35" Type="http://schemas.openxmlformats.org/officeDocument/2006/relationships/hyperlink" Target="consultantplus://offline/ref=A1EBF8CE04E59E37593A614A93D099414575EAC17211962688C0A1AACE64ED1BCE02C39D731E53723E4128D28456B6F93CF26B72A85604B20CA5L" TargetMode="External"/><Relationship Id="rId43" Type="http://schemas.openxmlformats.org/officeDocument/2006/relationships/hyperlink" Target="consultantplus://offline/ref=A1EBF8CE04E59E37593A614A93D099414575EAC17211962688C0A1AACE64ED1BCE02C39D731F5E70364128D28456B6F93CF26B72A85604B20CA5L" TargetMode="External"/><Relationship Id="rId48" Type="http://schemas.openxmlformats.org/officeDocument/2006/relationships/hyperlink" Target="consultantplus://offline/ref=A1EBF8CE04E59E37593A614A93D099414575EAC17211962688C0A1AACE64ED1BCE02C39D731F5E763A4128D28456B6F93CF26B72A85604B20CA5L" TargetMode="External"/><Relationship Id="rId56" Type="http://schemas.openxmlformats.org/officeDocument/2006/relationships/hyperlink" Target="consultantplus://offline/ref=A1EBF8CE04E59E37593A614A93D099414575EAC17211962688C0A1AACE64ED1BCE02C39D731F5D75384128D28456B6F93CF26B72A85604B20CA5L" TargetMode="External"/><Relationship Id="rId64" Type="http://schemas.openxmlformats.org/officeDocument/2006/relationships/hyperlink" Target="consultantplus://offline/ref=A1EBF8CE04E59E37593A614A93D099414575EAC17211962688C0A1AACE64ED1BCE02C39D731F5D773C4128D28456B6F93CF26B72A85604B20CA5L" TargetMode="External"/><Relationship Id="rId69" Type="http://schemas.openxmlformats.org/officeDocument/2006/relationships/hyperlink" Target="consultantplus://offline/ref=A1EBF8CE04E59E37593A614A93D099414575EAC17211962688C0A1AACE64ED1BCE02C39D731F5C713E4128D28456B6F93CF26B72A85604B20CA5L" TargetMode="External"/><Relationship Id="rId77" Type="http://schemas.openxmlformats.org/officeDocument/2006/relationships/fontTable" Target="fontTable.xml"/><Relationship Id="rId8" Type="http://schemas.openxmlformats.org/officeDocument/2006/relationships/hyperlink" Target="consultantplus://offline/ref=A1EBF8CE04E59E37593A614A93D099414577E9C77819962688C0A1AACE64ED1BCE02C39D711C5B733C4128D28456B6F93CF26B72A85604B20CA5L" TargetMode="External"/><Relationship Id="rId51" Type="http://schemas.openxmlformats.org/officeDocument/2006/relationships/hyperlink" Target="consultantplus://offline/ref=A1EBF8CE04E59E37593A614A93D099414575EAC17211962688C0A1AACE64ED1BCE02C39D731F5D73364128D28456B6F93CF26B72A85604B20CA5L" TargetMode="External"/><Relationship Id="rId72" Type="http://schemas.openxmlformats.org/officeDocument/2006/relationships/hyperlink" Target="consultantplus://offline/ref=A1EBF8CE04E59E37593A614A93D099414575EAC17211962688C0A1AACE64ED1BCE02C39D731F5C723A4128D28456B6F93CF26B72A85604B20CA5L" TargetMode="External"/><Relationship Id="rId3" Type="http://schemas.openxmlformats.org/officeDocument/2006/relationships/settings" Target="settings.xml"/><Relationship Id="rId12" Type="http://schemas.openxmlformats.org/officeDocument/2006/relationships/hyperlink" Target="consultantplus://offline/ref=A1EBF8CE04E59E37593A614A93D09941447FEFCA7110962688C0A1AACE64ED1BCE02C39D711C5B703A4128D28456B6F93CF26B72A85604B20CA5L" TargetMode="External"/><Relationship Id="rId17" Type="http://schemas.openxmlformats.org/officeDocument/2006/relationships/hyperlink" Target="consultantplus://offline/ref=A1EBF8CE04E59E37593A614A93D09941447FEFCA7110962688C0A1AACE64ED1BCE02C39D711C5B703A4128D28456B6F93CF26B72A85604B20CA5L" TargetMode="External"/><Relationship Id="rId25" Type="http://schemas.openxmlformats.org/officeDocument/2006/relationships/hyperlink" Target="consultantplus://offline/ref=A1EBF8CE04E59E37593A614A93D099414575EAC17211962688C0A1AACE64ED1BCE02C39D731E5C793E4128D28456B6F93CF26B72A85604B20CA5L" TargetMode="External"/><Relationship Id="rId33" Type="http://schemas.openxmlformats.org/officeDocument/2006/relationships/hyperlink" Target="consultantplus://offline/ref=A1EBF8CE04E59E37593A614A93D099414575EAC17211962688C0A1AACE64ED1BCE02C39D731E5376364128D28456B6F93CF26B72A85604B20CA5L" TargetMode="External"/><Relationship Id="rId38" Type="http://schemas.openxmlformats.org/officeDocument/2006/relationships/hyperlink" Target="consultantplus://offline/ref=A1EBF8CE04E59E37593A614A93D099414575EAC17211962688C0A1AACE64ED1BCE02C39D731E53743E4128D28456B6F93CF26B72A85604B20CA5L" TargetMode="External"/><Relationship Id="rId46" Type="http://schemas.openxmlformats.org/officeDocument/2006/relationships/hyperlink" Target="consultantplus://offline/ref=A1EBF8CE04E59E37593A614A93D099414575EAC17211962688C0A1AACE64ED1BCE02C39D731F5E75384128D28456B6F93CF26B72A85604B20CA5L" TargetMode="External"/><Relationship Id="rId59" Type="http://schemas.openxmlformats.org/officeDocument/2006/relationships/hyperlink" Target="consultantplus://offline/ref=A1EBF8CE04E59E37593A614A93D099414575EAC17211962688C0A1AACE64ED1BCE02C39D731F5D743C4128D28456B6F93CF26B72A85604B20CA5L" TargetMode="External"/><Relationship Id="rId67" Type="http://schemas.openxmlformats.org/officeDocument/2006/relationships/hyperlink" Target="consultantplus://offline/ref=A1EBF8CE04E59E37593A614A93D099414575EAC17211962688C0A1AACE64ED1BCE02C39D731F5D77364128D28456B6F93CF26B72A85604B20CA5L" TargetMode="External"/><Relationship Id="rId20" Type="http://schemas.openxmlformats.org/officeDocument/2006/relationships/hyperlink" Target="consultantplus://offline/ref=A1EBF8CE04E59E37593A614A93D099414576E2CB741E962688C0A1AACE64ED1BCE02C39F72170F207B1F7181C91DBBF82BEE6B700BAFL" TargetMode="External"/><Relationship Id="rId41" Type="http://schemas.openxmlformats.org/officeDocument/2006/relationships/hyperlink" Target="consultantplus://offline/ref=A1EBF8CE04E59E37593A614A93D099414575EAC17211962688C0A1AACE64ED1BCE02C39D731E5374384128D28456B6F93CF26B72A85604B20CA5L" TargetMode="External"/><Relationship Id="rId54" Type="http://schemas.openxmlformats.org/officeDocument/2006/relationships/hyperlink" Target="consultantplus://offline/ref=A1EBF8CE04E59E37593A614A93D099414575EAC17211962688C0A1AACE64ED1BCE02C39D731F5D753C4128D28456B6F93CF26B72A85604B20CA5L" TargetMode="External"/><Relationship Id="rId62" Type="http://schemas.openxmlformats.org/officeDocument/2006/relationships/hyperlink" Target="consultantplus://offline/ref=A1EBF8CE04E59E37593A614A93D099414575EAC17211962688C0A1AACE64ED1BCE02C39D731F5D74364128D28456B6F93CF26B72A85604B20CA5L" TargetMode="External"/><Relationship Id="rId70" Type="http://schemas.openxmlformats.org/officeDocument/2006/relationships/hyperlink" Target="consultantplus://offline/ref=A1EBF8CE04E59E37593A614A93D099414575EAC17211962688C0A1AACE64ED1BCE02C39D731F5C723E4128D28456B6F93CF26B72A85604B20CA5L" TargetMode="External"/><Relationship Id="rId75" Type="http://schemas.openxmlformats.org/officeDocument/2006/relationships/hyperlink" Target="consultantplus://offline/ref=A1EBF8CE04E59E37593A614A93D099414575EAC17211962688C0A1AACE64ED1BCE02C39D70195A71364128D28456B6F93CF26B72A85604B20CA5L" TargetMode="External"/><Relationship Id="rId1" Type="http://schemas.openxmlformats.org/officeDocument/2006/relationships/styles" Target="styles.xml"/><Relationship Id="rId6" Type="http://schemas.openxmlformats.org/officeDocument/2006/relationships/hyperlink" Target="consultantplus://offline/ref=A1EBF8CE04E59E37593A614A93D09941447FEFCA7110962688C0A1AACE64ED1BCE02C39D711C5B703A4128D28456B6F93CF26B72A85604B20CA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4520</Words>
  <Characters>25769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2019-03-29T11:00:00Z</dcterms:created>
  <dcterms:modified xsi:type="dcterms:W3CDTF">2019-03-29T11:01:00Z</dcterms:modified>
</cp:coreProperties>
</file>